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8B" w:rsidRDefault="00037BBA" w:rsidP="00037BBA">
      <w:pPr>
        <w:jc w:val="center"/>
        <w:rPr>
          <w:rFonts w:ascii="Sylfaen" w:hAnsi="Sylfaen" w:cs="Sylfaen"/>
          <w:bCs/>
          <w:noProof/>
          <w:sz w:val="20"/>
          <w:szCs w:val="20"/>
          <w:lang w:val="en-US"/>
        </w:rPr>
      </w:pPr>
      <w:r w:rsidRPr="00BC61B5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                                                                        </w:t>
      </w:r>
    </w:p>
    <w:p w:rsidR="0064558B" w:rsidRDefault="00B34FA7" w:rsidP="0064558B">
      <w:pPr>
        <w:jc w:val="center"/>
        <w:rPr>
          <w:rFonts w:ascii="Sylfaen" w:hAnsi="Sylfaen" w:cs="Sylfaen"/>
          <w:bCs/>
          <w:noProof/>
          <w:sz w:val="28"/>
          <w:szCs w:val="28"/>
          <w:lang w:val="ka-GE"/>
        </w:rPr>
      </w:pPr>
      <w:r>
        <w:rPr>
          <w:rFonts w:ascii="Sylfaen" w:hAnsi="Sylfaen" w:cs="Sylfaen"/>
          <w:bCs/>
          <w:noProof/>
          <w:sz w:val="28"/>
          <w:szCs w:val="28"/>
          <w:lang w:val="ka-GE"/>
        </w:rPr>
        <w:t>ფუნდამენტური</w:t>
      </w:r>
      <w:r w:rsidR="0064558B">
        <w:rPr>
          <w:rFonts w:ascii="Sylfaen" w:hAnsi="Sylfaen" w:cs="Sylfaen"/>
          <w:bCs/>
          <w:noProof/>
          <w:sz w:val="28"/>
          <w:szCs w:val="28"/>
          <w:lang w:val="ka-GE"/>
        </w:rPr>
        <w:t xml:space="preserve"> </w:t>
      </w:r>
      <w:r w:rsidR="0064558B">
        <w:rPr>
          <w:rFonts w:ascii="Sylfaen" w:hAnsi="Sylfaen" w:cs="Sylfaen"/>
          <w:bCs/>
          <w:noProof/>
          <w:sz w:val="28"/>
          <w:szCs w:val="28"/>
          <w:lang w:val="en-US"/>
        </w:rPr>
        <w:t>კვლევებისათვის სახელმწიფო სამეცნიერო გრანტების კონკურსი</w:t>
      </w:r>
    </w:p>
    <w:p w:rsidR="0064558B" w:rsidRDefault="00037BBA" w:rsidP="00037BBA">
      <w:pPr>
        <w:jc w:val="center"/>
        <w:rPr>
          <w:rFonts w:ascii="Sylfaen" w:hAnsi="Sylfaen" w:cs="Sylfaen"/>
          <w:bCs/>
          <w:noProof/>
          <w:sz w:val="20"/>
          <w:szCs w:val="20"/>
          <w:lang w:val="en-US"/>
        </w:rPr>
      </w:pPr>
      <w:r w:rsidRPr="00BC61B5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                                                                 </w:t>
      </w:r>
      <w:r>
        <w:rPr>
          <w:rFonts w:ascii="Sylfaen" w:hAnsi="Sylfaen" w:cs="Sylfaen"/>
          <w:bCs/>
          <w:noProof/>
          <w:sz w:val="20"/>
          <w:szCs w:val="20"/>
          <w:lang w:val="ka-GE"/>
        </w:rPr>
        <w:t xml:space="preserve">                    </w:t>
      </w:r>
      <w:r>
        <w:rPr>
          <w:rFonts w:ascii="Sylfaen" w:hAnsi="Sylfaen" w:cs="Sylfaen"/>
          <w:bCs/>
          <w:noProof/>
          <w:sz w:val="20"/>
          <w:szCs w:val="20"/>
          <w:lang w:val="en-US"/>
        </w:rPr>
        <w:t xml:space="preserve">        </w:t>
      </w:r>
      <w:r>
        <w:rPr>
          <w:rFonts w:ascii="Sylfaen" w:hAnsi="Sylfaen" w:cs="Sylfaen"/>
          <w:bCs/>
          <w:noProof/>
          <w:sz w:val="20"/>
          <w:szCs w:val="20"/>
          <w:lang w:val="ka-GE"/>
        </w:rPr>
        <w:t xml:space="preserve"> </w:t>
      </w:r>
    </w:p>
    <w:p w:rsidR="00037BBA" w:rsidRPr="00037BBA" w:rsidRDefault="00037BBA" w:rsidP="0064558B">
      <w:pPr>
        <w:jc w:val="right"/>
        <w:rPr>
          <w:rFonts w:ascii="Sylfaen" w:hAnsi="Sylfaen" w:cs="Sylfaen"/>
          <w:bCs/>
          <w:noProof/>
          <w:sz w:val="20"/>
          <w:szCs w:val="20"/>
          <w:lang w:val="en-US"/>
        </w:rPr>
      </w:pPr>
      <w:r w:rsidRPr="00037BBA">
        <w:rPr>
          <w:rFonts w:ascii="Sylfaen" w:hAnsi="Sylfaen" w:cs="Sylfaen"/>
          <w:bCs/>
          <w:noProof/>
          <w:sz w:val="20"/>
          <w:szCs w:val="20"/>
          <w:lang w:val="ka-GE"/>
        </w:rPr>
        <w:t>დანართი №</w:t>
      </w:r>
      <w:r w:rsidRPr="00037BBA">
        <w:rPr>
          <w:rFonts w:ascii="Sylfaen" w:hAnsi="Sylfaen" w:cs="Sylfaen"/>
          <w:bCs/>
          <w:noProof/>
          <w:sz w:val="20"/>
          <w:szCs w:val="20"/>
          <w:lang w:val="en-US"/>
        </w:rPr>
        <w:t>3</w:t>
      </w:r>
    </w:p>
    <w:p w:rsidR="00037BBA" w:rsidRPr="00037BBA" w:rsidRDefault="00037BBA" w:rsidP="0003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/>
        <w:jc w:val="right"/>
        <w:rPr>
          <w:rFonts w:ascii="Sylfaen" w:hAnsi="Sylfaen" w:cs="Sylfaen"/>
          <w:bCs/>
          <w:noProof/>
          <w:sz w:val="20"/>
          <w:szCs w:val="20"/>
          <w:lang w:val="ka-GE"/>
        </w:rPr>
      </w:pPr>
      <w:r w:rsidRPr="00037BBA">
        <w:rPr>
          <w:rFonts w:ascii="Sylfaen" w:hAnsi="Sylfaen" w:cs="Sylfaen"/>
          <w:bCs/>
          <w:noProof/>
          <w:sz w:val="20"/>
          <w:szCs w:val="20"/>
          <w:lang w:val="ka-GE"/>
        </w:rPr>
        <w:t xml:space="preserve">დამტკიცებულია შოთა რუსთაველის </w:t>
      </w:r>
    </w:p>
    <w:p w:rsidR="00037BBA" w:rsidRPr="00037BBA" w:rsidRDefault="00037BBA" w:rsidP="0003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/>
        <w:jc w:val="right"/>
        <w:rPr>
          <w:rFonts w:ascii="Sylfaen" w:hAnsi="Sylfaen" w:cs="Sylfaen"/>
          <w:bCs/>
          <w:noProof/>
          <w:sz w:val="20"/>
          <w:szCs w:val="20"/>
          <w:lang w:val="ka-GE"/>
        </w:rPr>
      </w:pPr>
      <w:r w:rsidRPr="00037BBA">
        <w:rPr>
          <w:rFonts w:ascii="Sylfaen" w:hAnsi="Sylfaen" w:cs="Sylfaen"/>
          <w:bCs/>
          <w:noProof/>
          <w:sz w:val="20"/>
          <w:szCs w:val="20"/>
          <w:lang w:val="ka-GE"/>
        </w:rPr>
        <w:t xml:space="preserve">ეროვნული სამეცნიერო ფონდის </w:t>
      </w:r>
    </w:p>
    <w:p w:rsidR="00037BBA" w:rsidRPr="00037BBA" w:rsidRDefault="00037BBA" w:rsidP="00037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/>
        <w:jc w:val="right"/>
        <w:rPr>
          <w:rFonts w:ascii="Sylfaen" w:hAnsi="Sylfaen" w:cs="Sylfaen"/>
          <w:bCs/>
          <w:noProof/>
          <w:sz w:val="20"/>
          <w:szCs w:val="20"/>
          <w:lang w:val="ka-GE"/>
        </w:rPr>
      </w:pPr>
      <w:r w:rsidRPr="00037BBA">
        <w:rPr>
          <w:rFonts w:ascii="Sylfaen" w:hAnsi="Sylfaen" w:cs="Sylfaen"/>
          <w:bCs/>
          <w:noProof/>
          <w:sz w:val="20"/>
          <w:szCs w:val="20"/>
          <w:lang w:val="ka-GE"/>
        </w:rPr>
        <w:t xml:space="preserve">გენერალური დირექტორის 2012 წლის </w:t>
      </w:r>
    </w:p>
    <w:p w:rsidR="00037BBA" w:rsidRPr="00037BBA" w:rsidRDefault="00037BBA" w:rsidP="00037BBA">
      <w:pPr>
        <w:jc w:val="center"/>
        <w:rPr>
          <w:rFonts w:ascii="AcadNusx" w:hAnsi="AcadNusx"/>
          <w:b/>
          <w:bCs/>
          <w:noProof/>
          <w:sz w:val="32"/>
          <w:szCs w:val="32"/>
          <w:lang w:val="en-US"/>
        </w:rPr>
      </w:pPr>
      <w:r w:rsidRPr="00037BBA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                                                                                                                             </w:t>
      </w:r>
      <w:r w:rsidR="00B34FA7">
        <w:rPr>
          <w:rFonts w:ascii="Sylfaen" w:hAnsi="Sylfaen" w:cs="Sylfaen"/>
          <w:bCs/>
          <w:noProof/>
          <w:sz w:val="20"/>
          <w:szCs w:val="20"/>
          <w:lang w:val="ka-GE"/>
        </w:rPr>
        <w:t xml:space="preserve">                              №23</w:t>
      </w:r>
      <w:r w:rsidRPr="00037BBA">
        <w:rPr>
          <w:rFonts w:ascii="Sylfaen" w:hAnsi="Sylfaen" w:cs="Sylfaen"/>
          <w:bCs/>
          <w:noProof/>
          <w:sz w:val="20"/>
          <w:szCs w:val="20"/>
          <w:lang w:val="en-US"/>
        </w:rPr>
        <w:t xml:space="preserve">  </w:t>
      </w:r>
      <w:r w:rsidRPr="00037BBA">
        <w:rPr>
          <w:rFonts w:ascii="Sylfaen" w:hAnsi="Sylfaen" w:cs="Sylfaen"/>
          <w:bCs/>
          <w:noProof/>
          <w:sz w:val="20"/>
          <w:szCs w:val="20"/>
          <w:lang w:val="ka-GE"/>
        </w:rPr>
        <w:t>ბრძანებით</w:t>
      </w:r>
    </w:p>
    <w:p w:rsidR="00592CDF" w:rsidRPr="00037BBA" w:rsidRDefault="00592CDF" w:rsidP="00510951">
      <w:pPr>
        <w:rPr>
          <w:rFonts w:ascii="Sylfaen" w:hAnsi="Sylfaen"/>
          <w:b/>
          <w:noProof/>
          <w:lang w:val="en-US"/>
        </w:rPr>
      </w:pPr>
    </w:p>
    <w:p w:rsidR="00592CDF" w:rsidRPr="00037BBA" w:rsidRDefault="00592CDF" w:rsidP="00592CDF">
      <w:pPr>
        <w:numPr>
          <w:ilvl w:val="0"/>
          <w:numId w:val="1"/>
        </w:numPr>
        <w:jc w:val="center"/>
        <w:rPr>
          <w:rFonts w:ascii="AcadNusx" w:hAnsi="AcadNusx"/>
          <w:b/>
          <w:i/>
          <w:noProof/>
          <w:szCs w:val="22"/>
          <w:lang w:val="ka-GE"/>
        </w:rPr>
      </w:pPr>
      <w:r w:rsidRPr="00037BBA">
        <w:rPr>
          <w:rFonts w:ascii="Sylfaen" w:hAnsi="Sylfaen"/>
          <w:b/>
          <w:i/>
          <w:noProof/>
          <w:szCs w:val="22"/>
          <w:u w:color="FF0000"/>
          <w:lang w:val="ka-GE"/>
        </w:rPr>
        <w:t>კვლევის სიახლე, მიზანი და ამოცანები</w:t>
      </w:r>
    </w:p>
    <w:p w:rsidR="00592CDF" w:rsidRPr="00037BBA" w:rsidRDefault="00592CDF" w:rsidP="00592CDF">
      <w:pPr>
        <w:ind w:left="360"/>
        <w:jc w:val="center"/>
        <w:rPr>
          <w:rFonts w:ascii="AcadNusx" w:hAnsi="AcadNusx"/>
          <w:b/>
          <w:i/>
          <w:noProof/>
          <w:sz w:val="22"/>
          <w:szCs w:val="22"/>
          <w:lang w:val="ka-GE"/>
        </w:rPr>
      </w:pPr>
    </w:p>
    <w:p w:rsidR="00592CDF" w:rsidRPr="00037BBA" w:rsidRDefault="00592CDF" w:rsidP="00592CDF">
      <w:pPr>
        <w:ind w:left="360"/>
        <w:jc w:val="both"/>
        <w:rPr>
          <w:rFonts w:ascii="AcadNusx" w:hAnsi="AcadNusx"/>
          <w:noProof/>
          <w:sz w:val="22"/>
          <w:szCs w:val="22"/>
          <w:lang w:val="ka-GE"/>
        </w:rPr>
      </w:pPr>
      <w:r w:rsidRPr="00037BBA">
        <w:rPr>
          <w:rFonts w:ascii="Sylfaen" w:hAnsi="Sylfaen"/>
          <w:b/>
          <w:i/>
          <w:noProof/>
          <w:sz w:val="22"/>
          <w:szCs w:val="22"/>
          <w:u w:color="FF0000"/>
          <w:lang w:val="ka-GE"/>
        </w:rPr>
        <w:t>1</w:t>
      </w:r>
      <w:r w:rsidRPr="00037BBA">
        <w:rPr>
          <w:rFonts w:ascii="AcadNusx" w:hAnsi="AcadNusx"/>
          <w:b/>
          <w:i/>
          <w:noProof/>
          <w:sz w:val="22"/>
          <w:szCs w:val="22"/>
          <w:lang w:val="ka-GE"/>
        </w:rPr>
        <w:t>.</w:t>
      </w:r>
      <w:r w:rsidRPr="00037BBA">
        <w:rPr>
          <w:rFonts w:ascii="Sylfaen" w:hAnsi="Sylfaen"/>
          <w:b/>
          <w:i/>
          <w:noProof/>
          <w:sz w:val="22"/>
          <w:szCs w:val="22"/>
          <w:u w:color="FF0000"/>
          <w:lang w:val="ka-GE"/>
        </w:rPr>
        <w:t>1</w:t>
      </w:r>
      <w:r w:rsidRPr="00037BBA">
        <w:rPr>
          <w:rFonts w:ascii="AcadNusx" w:hAnsi="AcadNusx"/>
          <w:b/>
          <w:i/>
          <w:noProof/>
          <w:sz w:val="22"/>
          <w:szCs w:val="22"/>
          <w:lang w:val="ka-GE"/>
        </w:rPr>
        <w:t xml:space="preserve"> </w:t>
      </w:r>
      <w:r w:rsidRPr="00037BBA">
        <w:rPr>
          <w:rFonts w:ascii="Sylfaen" w:hAnsi="Sylfaen"/>
          <w:b/>
          <w:i/>
          <w:noProof/>
          <w:sz w:val="22"/>
          <w:szCs w:val="22"/>
          <w:lang w:val="ka-GE"/>
        </w:rPr>
        <w:t>პრობლემის აქტუალობა და კვლევის სიახლე</w:t>
      </w:r>
      <w:r w:rsidRPr="00037BBA">
        <w:rPr>
          <w:rFonts w:ascii="AcadNusx" w:hAnsi="AcadNusx"/>
          <w:b/>
          <w:i/>
          <w:noProof/>
          <w:sz w:val="22"/>
          <w:szCs w:val="22"/>
          <w:lang w:val="ka-GE"/>
        </w:rPr>
        <w:t xml:space="preserve"> </w:t>
      </w:r>
    </w:p>
    <w:p w:rsidR="00592CDF" w:rsidRPr="00037BBA" w:rsidRDefault="00592CDF" w:rsidP="00592CDF">
      <w:pPr>
        <w:jc w:val="both"/>
        <w:rPr>
          <w:rFonts w:ascii="AcadNusx" w:hAnsi="AcadNusx"/>
          <w:noProof/>
          <w:sz w:val="22"/>
          <w:szCs w:val="22"/>
          <w:lang w:val="ka-GE"/>
        </w:rPr>
      </w:pPr>
    </w:p>
    <w:p w:rsidR="00592CDF" w:rsidRPr="00037BBA" w:rsidRDefault="00592CDF" w:rsidP="00592CDF">
      <w:pPr>
        <w:ind w:left="426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037BBA">
        <w:rPr>
          <w:rFonts w:ascii="Sylfaen" w:hAnsi="Sylfaen"/>
          <w:noProof/>
          <w:sz w:val="22"/>
          <w:szCs w:val="22"/>
          <w:lang w:val="ka-GE"/>
        </w:rPr>
        <w:t xml:space="preserve">(პრობლემის მოკლე მიმოხილვა; </w:t>
      </w:r>
      <w:r w:rsidR="005B0E5A" w:rsidRPr="00037BBA">
        <w:rPr>
          <w:rFonts w:ascii="Sylfaen" w:hAnsi="Sylfaen"/>
          <w:noProof/>
          <w:sz w:val="22"/>
          <w:szCs w:val="22"/>
          <w:lang w:val="ka-GE"/>
        </w:rPr>
        <w:t>პრობლემის კვლევის თანამედროვე მდგომარეობა’</w:t>
      </w:r>
      <w:r w:rsidRPr="00037BBA">
        <w:rPr>
          <w:rFonts w:ascii="Sylfaen" w:hAnsi="Sylfaen"/>
          <w:noProof/>
          <w:sz w:val="22"/>
          <w:szCs w:val="22"/>
          <w:lang w:val="ka-GE"/>
        </w:rPr>
        <w:t xml:space="preserve"> დასაბუთება, თუ რატომ არის პროექტი მნიშვნელოვანი და აქტუალური; მეცნიერული სიახლის აღწერა ფუნდამენტური კვლევების თვალსაზრისით; პროექტის საბოლოო მიზანი  და სხვ.</w:t>
      </w:r>
      <w:r w:rsidRPr="00037BBA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Pr="00037BBA">
        <w:rPr>
          <w:rFonts w:ascii="Sylfaen" w:hAnsi="Sylfaen"/>
          <w:noProof/>
          <w:sz w:val="22"/>
          <w:szCs w:val="22"/>
          <w:lang w:val="ka-GE"/>
        </w:rPr>
        <w:t xml:space="preserve">სიტყვების რეკომენდებული რაოდენობა 1500-2500.) </w:t>
      </w:r>
    </w:p>
    <w:p w:rsidR="00592CDF" w:rsidRPr="00037BBA" w:rsidRDefault="00592CDF" w:rsidP="00592CDF">
      <w:pPr>
        <w:rPr>
          <w:rFonts w:ascii="AcadNusx" w:hAnsi="AcadNusx"/>
          <w:b/>
          <w:noProof/>
          <w:sz w:val="22"/>
          <w:szCs w:val="22"/>
          <w:lang w:val="ka-GE"/>
        </w:rPr>
      </w:pPr>
    </w:p>
    <w:p w:rsidR="00592CDF" w:rsidRPr="00037BBA" w:rsidRDefault="00592CDF" w:rsidP="00592CDF">
      <w:pPr>
        <w:rPr>
          <w:rFonts w:ascii="AcadNusx" w:hAnsi="AcadNusx"/>
          <w:b/>
          <w:noProof/>
          <w:sz w:val="22"/>
          <w:szCs w:val="22"/>
          <w:lang w:val="ka-GE"/>
        </w:rPr>
      </w:pPr>
    </w:p>
    <w:p w:rsidR="00592CDF" w:rsidRPr="00037BBA" w:rsidRDefault="00592CDF" w:rsidP="00592CDF">
      <w:pPr>
        <w:pStyle w:val="ListParagraph"/>
        <w:numPr>
          <w:ilvl w:val="1"/>
          <w:numId w:val="2"/>
        </w:numPr>
        <w:jc w:val="both"/>
        <w:rPr>
          <w:rFonts w:ascii="AcadNusx" w:hAnsi="AcadNusx"/>
          <w:b/>
          <w:i/>
          <w:noProof/>
          <w:lang w:val="ka-GE"/>
        </w:rPr>
      </w:pPr>
      <w:r w:rsidRPr="00037BBA">
        <w:rPr>
          <w:rFonts w:ascii="Sylfaen" w:hAnsi="Sylfaen" w:cs="Sylfaen"/>
          <w:b/>
          <w:i/>
          <w:noProof/>
          <w:u w:color="FF0000"/>
          <w:lang w:val="ka-GE"/>
        </w:rPr>
        <w:t>კვლევის</w:t>
      </w:r>
      <w:r w:rsidRPr="00037BBA">
        <w:rPr>
          <w:rFonts w:ascii="AcadNusx" w:hAnsi="AcadNusx"/>
          <w:b/>
          <w:i/>
          <w:noProof/>
          <w:lang w:val="ka-GE"/>
        </w:rPr>
        <w:t xml:space="preserve"> </w:t>
      </w:r>
      <w:r w:rsidRPr="00037BBA">
        <w:rPr>
          <w:rFonts w:ascii="Sylfaen" w:hAnsi="Sylfaen"/>
          <w:b/>
          <w:i/>
          <w:noProof/>
          <w:lang w:val="ka-GE"/>
        </w:rPr>
        <w:t>ობიექტი</w:t>
      </w:r>
      <w:r w:rsidRPr="00037BBA">
        <w:rPr>
          <w:rFonts w:ascii="AcadNusx" w:hAnsi="AcadNusx"/>
          <w:b/>
          <w:i/>
          <w:noProof/>
          <w:lang w:val="ka-GE"/>
        </w:rPr>
        <w:t xml:space="preserve"> </w:t>
      </w:r>
      <w:r w:rsidRPr="00037BBA">
        <w:rPr>
          <w:rFonts w:ascii="Sylfaen" w:hAnsi="Sylfaen"/>
          <w:b/>
          <w:i/>
          <w:noProof/>
          <w:u w:color="FF0000"/>
          <w:lang w:val="ka-GE"/>
        </w:rPr>
        <w:t>და ამოცანები</w:t>
      </w:r>
      <w:r w:rsidRPr="00037BBA">
        <w:rPr>
          <w:rFonts w:ascii="AcadNusx" w:hAnsi="AcadNusx"/>
          <w:noProof/>
          <w:lang w:val="ka-GE"/>
        </w:rPr>
        <w:t xml:space="preserve"> </w:t>
      </w:r>
    </w:p>
    <w:p w:rsidR="00592CDF" w:rsidRPr="00037BBA" w:rsidRDefault="00592CDF" w:rsidP="00592CDF">
      <w:pPr>
        <w:ind w:left="426"/>
        <w:jc w:val="both"/>
        <w:rPr>
          <w:rFonts w:ascii="AcadNusx" w:hAnsi="AcadNusx"/>
          <w:b/>
          <w:i/>
          <w:noProof/>
          <w:sz w:val="22"/>
          <w:szCs w:val="22"/>
          <w:lang w:val="ka-GE"/>
        </w:rPr>
      </w:pPr>
    </w:p>
    <w:p w:rsidR="00592CDF" w:rsidRPr="00037BBA" w:rsidRDefault="00592CDF" w:rsidP="00592CDF">
      <w:pPr>
        <w:ind w:left="426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037BBA">
        <w:rPr>
          <w:rFonts w:ascii="Sylfaen" w:hAnsi="Sylfaen"/>
          <w:noProof/>
          <w:sz w:val="22"/>
          <w:szCs w:val="22"/>
          <w:lang w:val="ka-GE"/>
        </w:rPr>
        <w:t>(აღწერეთ: კვლევის ობიექტი</w:t>
      </w:r>
      <w:r w:rsidRPr="00037BBA">
        <w:rPr>
          <w:rFonts w:ascii="Sylfaen" w:hAnsi="Sylfaen"/>
          <w:noProof/>
          <w:sz w:val="22"/>
          <w:szCs w:val="22"/>
        </w:rPr>
        <w:t>;</w:t>
      </w:r>
      <w:r w:rsidRPr="00037BBA">
        <w:rPr>
          <w:rFonts w:ascii="Sylfaen" w:hAnsi="Sylfaen"/>
          <w:noProof/>
          <w:sz w:val="22"/>
          <w:szCs w:val="22"/>
          <w:lang w:val="ka-GE"/>
        </w:rPr>
        <w:t xml:space="preserve"> კვლევის სტრატეგია; პროექტის განხორციელების ეტაპები და შესასრულებელი ამოცანები  და სხვ. სიტყვების რეკომენდებული რაოდენობა 1500-2500.)</w:t>
      </w:r>
    </w:p>
    <w:p w:rsidR="00592CDF" w:rsidRPr="00037BBA" w:rsidRDefault="00592CDF" w:rsidP="00592CDF">
      <w:pPr>
        <w:ind w:left="426"/>
        <w:jc w:val="both"/>
        <w:rPr>
          <w:rFonts w:ascii="Sylfaen" w:hAnsi="Sylfaen"/>
          <w:noProof/>
          <w:sz w:val="22"/>
          <w:szCs w:val="22"/>
          <w:lang w:val="ka-GE"/>
        </w:rPr>
      </w:pPr>
    </w:p>
    <w:p w:rsidR="00592CDF" w:rsidRPr="00037BBA" w:rsidRDefault="00592CDF" w:rsidP="00592CDF">
      <w:pPr>
        <w:ind w:left="426"/>
        <w:jc w:val="both"/>
        <w:rPr>
          <w:rFonts w:ascii="Sylfaen" w:hAnsi="Sylfaen"/>
          <w:noProof/>
          <w:sz w:val="22"/>
          <w:szCs w:val="22"/>
          <w:lang w:val="ka-GE"/>
        </w:rPr>
      </w:pPr>
    </w:p>
    <w:p w:rsidR="00592CDF" w:rsidRPr="00037BBA" w:rsidRDefault="00592CDF" w:rsidP="00592CDF">
      <w:pPr>
        <w:jc w:val="center"/>
        <w:rPr>
          <w:rFonts w:ascii="Sylfaen" w:hAnsi="Sylfaen"/>
          <w:b/>
          <w:noProof/>
          <w:sz w:val="22"/>
          <w:szCs w:val="22"/>
          <w:lang w:val="ka-GE"/>
        </w:rPr>
      </w:pPr>
      <w:r w:rsidRPr="00037BBA">
        <w:rPr>
          <w:rFonts w:ascii="Sylfaen" w:hAnsi="Sylfaen"/>
          <w:b/>
          <w:noProof/>
          <w:sz w:val="22"/>
          <w:szCs w:val="22"/>
          <w:u w:color="FF0000"/>
          <w:lang w:val="ka-GE"/>
        </w:rPr>
        <w:t>ამოცანების</w:t>
      </w:r>
      <w:r w:rsidRPr="00037BBA">
        <w:rPr>
          <w:rFonts w:ascii="AcadNusx" w:hAnsi="AcadNusx"/>
          <w:b/>
          <w:noProof/>
          <w:sz w:val="22"/>
          <w:szCs w:val="22"/>
          <w:lang w:val="ka-GE"/>
        </w:rPr>
        <w:t xml:space="preserve"> </w:t>
      </w:r>
      <w:r w:rsidRPr="00037BBA">
        <w:rPr>
          <w:rFonts w:ascii="Sylfaen" w:hAnsi="Sylfaen"/>
          <w:b/>
          <w:noProof/>
          <w:sz w:val="22"/>
          <w:szCs w:val="22"/>
          <w:u w:color="FF0000"/>
          <w:lang w:val="ka-GE"/>
        </w:rPr>
        <w:t>ჩამონათვალი პერიოდებისა და შემსრულებლების მითითებით</w:t>
      </w:r>
    </w:p>
    <w:p w:rsidR="00592CDF" w:rsidRPr="00037BBA" w:rsidRDefault="00592CDF" w:rsidP="00592CDF">
      <w:pPr>
        <w:rPr>
          <w:rFonts w:ascii="AcadNusx" w:hAnsi="AcadNusx"/>
          <w:b/>
          <w:noProof/>
          <w:sz w:val="22"/>
          <w:szCs w:val="22"/>
          <w:lang w:val="ka-GE"/>
        </w:rPr>
      </w:pPr>
      <w:r w:rsidRPr="00037BBA">
        <w:rPr>
          <w:rFonts w:ascii="AcadNusx" w:hAnsi="AcadNusx"/>
          <w:b/>
          <w:noProof/>
          <w:sz w:val="22"/>
          <w:szCs w:val="22"/>
          <w:lang w:val="ka-GE"/>
        </w:rPr>
        <w:tab/>
      </w:r>
      <w:r w:rsidRPr="00037BBA">
        <w:rPr>
          <w:rFonts w:ascii="AcadNusx" w:hAnsi="AcadNusx"/>
          <w:b/>
          <w:noProof/>
          <w:sz w:val="22"/>
          <w:szCs w:val="22"/>
          <w:lang w:val="ka-GE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434"/>
        <w:gridCol w:w="2694"/>
        <w:gridCol w:w="2693"/>
      </w:tblGrid>
      <w:tr w:rsidR="00592CDF" w:rsidRPr="00037BBA" w:rsidTr="00A54347">
        <w:trPr>
          <w:trHeight w:val="752"/>
        </w:trPr>
        <w:tc>
          <w:tcPr>
            <w:tcW w:w="643" w:type="dxa"/>
            <w:shd w:val="clear" w:color="auto" w:fill="C0C0C0"/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u w:color="FF0000"/>
                <w:lang w:val="ka-GE"/>
              </w:rPr>
            </w:pPr>
            <w:r w:rsidRPr="00037BBA">
              <w:rPr>
                <w:rFonts w:ascii="AcadNusx" w:hAnsi="AcadNusx"/>
                <w:b/>
                <w:noProof/>
                <w:sz w:val="22"/>
                <w:szCs w:val="22"/>
                <w:u w:color="FF0000"/>
                <w:lang w:val="ka-GE"/>
              </w:rPr>
              <w:t>#</w:t>
            </w:r>
          </w:p>
        </w:tc>
        <w:tc>
          <w:tcPr>
            <w:tcW w:w="3434" w:type="dxa"/>
            <w:shd w:val="clear" w:color="auto" w:fill="C0C0C0"/>
          </w:tcPr>
          <w:p w:rsidR="00592CDF" w:rsidRPr="00037BBA" w:rsidRDefault="00592CDF" w:rsidP="00A54347">
            <w:pPr>
              <w:rPr>
                <w:rFonts w:ascii="Sylfaen" w:hAnsi="Sylfaen"/>
                <w:b/>
                <w:noProof/>
                <w:u w:color="FF0000"/>
                <w:lang w:val="ka-GE"/>
              </w:rPr>
            </w:pPr>
            <w:r w:rsidRPr="00037BBA">
              <w:rPr>
                <w:rFonts w:ascii="Sylfaen" w:hAnsi="Sylfaen"/>
                <w:b/>
                <w:noProof/>
                <w:sz w:val="22"/>
                <w:szCs w:val="22"/>
                <w:u w:color="FF0000"/>
                <w:lang w:val="ka-GE"/>
              </w:rPr>
              <w:t>ამოცანის</w:t>
            </w:r>
          </w:p>
          <w:p w:rsidR="00592CDF" w:rsidRPr="00037BBA" w:rsidRDefault="00592CDF" w:rsidP="00A54347">
            <w:pPr>
              <w:rPr>
                <w:rFonts w:ascii="Sylfaen" w:hAnsi="Sylfaen"/>
                <w:b/>
                <w:noProof/>
                <w:u w:color="FF0000"/>
                <w:lang w:val="ka-GE"/>
              </w:rPr>
            </w:pPr>
            <w:r w:rsidRPr="00037BBA">
              <w:rPr>
                <w:rFonts w:ascii="Sylfaen" w:hAnsi="Sylfaen"/>
                <w:b/>
                <w:noProof/>
                <w:sz w:val="22"/>
                <w:szCs w:val="22"/>
                <w:u w:color="FF0000"/>
                <w:lang w:val="ka-GE"/>
              </w:rPr>
              <w:t>დასახელება</w:t>
            </w:r>
          </w:p>
        </w:tc>
        <w:tc>
          <w:tcPr>
            <w:tcW w:w="2694" w:type="dxa"/>
            <w:shd w:val="clear" w:color="auto" w:fill="BFBFBF"/>
          </w:tcPr>
          <w:p w:rsidR="00592CDF" w:rsidRPr="00037BBA" w:rsidRDefault="00592CDF" w:rsidP="00A54347">
            <w:pPr>
              <w:rPr>
                <w:rFonts w:ascii="Sylfaen" w:hAnsi="Sylfaen"/>
                <w:b/>
                <w:noProof/>
                <w:u w:color="FF0000"/>
                <w:lang w:val="ka-GE"/>
              </w:rPr>
            </w:pPr>
            <w:r w:rsidRPr="00037BBA">
              <w:rPr>
                <w:rFonts w:ascii="Sylfaen" w:hAnsi="Sylfaen"/>
                <w:b/>
                <w:noProof/>
                <w:sz w:val="22"/>
                <w:szCs w:val="22"/>
                <w:u w:color="FF0000"/>
                <w:lang w:val="ka-GE"/>
              </w:rPr>
              <w:t>ამოცანის შესრულების სავარაუდო დრო თვეების მიხედვით</w:t>
            </w:r>
          </w:p>
        </w:tc>
        <w:tc>
          <w:tcPr>
            <w:tcW w:w="2693" w:type="dxa"/>
            <w:shd w:val="clear" w:color="auto" w:fill="BFBFBF"/>
          </w:tcPr>
          <w:p w:rsidR="00592CDF" w:rsidRPr="00037BBA" w:rsidRDefault="00592CDF" w:rsidP="00A54347">
            <w:pPr>
              <w:rPr>
                <w:rFonts w:ascii="Sylfaen" w:hAnsi="Sylfaen"/>
                <w:b/>
                <w:noProof/>
                <w:u w:color="FF0000"/>
                <w:lang w:val="ka-GE"/>
              </w:rPr>
            </w:pPr>
            <w:r w:rsidRPr="00037BBA">
              <w:rPr>
                <w:rFonts w:ascii="Sylfaen" w:hAnsi="Sylfaen"/>
                <w:b/>
                <w:noProof/>
                <w:sz w:val="22"/>
                <w:szCs w:val="22"/>
                <w:u w:color="FF0000"/>
                <w:lang w:val="ka-GE"/>
              </w:rPr>
              <w:t>ძირითადი შემსრულებლები</w:t>
            </w:r>
          </w:p>
        </w:tc>
      </w:tr>
      <w:tr w:rsidR="00592CDF" w:rsidRPr="00037BBA" w:rsidTr="00A54347">
        <w:trPr>
          <w:trHeight w:val="493"/>
        </w:trPr>
        <w:tc>
          <w:tcPr>
            <w:tcW w:w="643" w:type="dxa"/>
          </w:tcPr>
          <w:p w:rsidR="00592CDF" w:rsidRPr="00037BBA" w:rsidRDefault="00592CDF" w:rsidP="00A54347">
            <w:pPr>
              <w:rPr>
                <w:rFonts w:ascii="Sylfaen" w:hAnsi="Sylfaen"/>
                <w:b/>
                <w:noProof/>
                <w:u w:color="FF0000"/>
                <w:lang w:val="ka-GE"/>
              </w:rPr>
            </w:pPr>
            <w:r w:rsidRPr="00037BBA">
              <w:rPr>
                <w:rFonts w:ascii="Sylfaen" w:hAnsi="Sylfaen"/>
                <w:b/>
                <w:noProof/>
                <w:sz w:val="22"/>
                <w:szCs w:val="22"/>
                <w:u w:color="FF0000"/>
                <w:lang w:val="ka-GE"/>
              </w:rPr>
              <w:t>1</w:t>
            </w:r>
          </w:p>
        </w:tc>
        <w:tc>
          <w:tcPr>
            <w:tcW w:w="3434" w:type="dxa"/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  <w:tc>
          <w:tcPr>
            <w:tcW w:w="2694" w:type="dxa"/>
          </w:tcPr>
          <w:p w:rsidR="00592CDF" w:rsidRPr="00037BBA" w:rsidRDefault="00592CDF" w:rsidP="00A54347">
            <w:pPr>
              <w:rPr>
                <w:rFonts w:ascii="Sylfaen" w:hAnsi="Sylfaen"/>
                <w:noProof/>
                <w:lang w:val="ka-GE"/>
              </w:rPr>
            </w:pPr>
            <w:r w:rsidRPr="00037BBA">
              <w:rPr>
                <w:rFonts w:ascii="Sylfaen" w:hAnsi="Sylfaen"/>
                <w:noProof/>
                <w:sz w:val="22"/>
                <w:szCs w:val="22"/>
                <w:lang w:val="ka-GE"/>
              </w:rPr>
              <w:t>(მაგ., მე-9-12 თვე)</w:t>
            </w:r>
          </w:p>
        </w:tc>
        <w:tc>
          <w:tcPr>
            <w:tcW w:w="2693" w:type="dxa"/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</w:tr>
      <w:tr w:rsidR="00592CDF" w:rsidRPr="00037BBA" w:rsidTr="00A54347">
        <w:trPr>
          <w:trHeight w:val="519"/>
        </w:trPr>
        <w:tc>
          <w:tcPr>
            <w:tcW w:w="643" w:type="dxa"/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u w:color="FF0000"/>
                <w:lang w:val="ka-GE"/>
              </w:rPr>
            </w:pPr>
            <w:r w:rsidRPr="00037BBA">
              <w:rPr>
                <w:b/>
                <w:noProof/>
                <w:sz w:val="22"/>
                <w:szCs w:val="22"/>
                <w:u w:color="FF0000"/>
                <w:lang w:val="ka-GE"/>
              </w:rPr>
              <w:t>2</w:t>
            </w:r>
          </w:p>
        </w:tc>
        <w:tc>
          <w:tcPr>
            <w:tcW w:w="3434" w:type="dxa"/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  <w:tc>
          <w:tcPr>
            <w:tcW w:w="2694" w:type="dxa"/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  <w:tc>
          <w:tcPr>
            <w:tcW w:w="2693" w:type="dxa"/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</w:tr>
      <w:tr w:rsidR="00592CDF" w:rsidRPr="00037BBA" w:rsidTr="00A54347">
        <w:trPr>
          <w:trHeight w:val="519"/>
        </w:trPr>
        <w:tc>
          <w:tcPr>
            <w:tcW w:w="643" w:type="dxa"/>
          </w:tcPr>
          <w:p w:rsidR="00592CDF" w:rsidRPr="00037BBA" w:rsidRDefault="00592CDF" w:rsidP="00A54347">
            <w:pPr>
              <w:rPr>
                <w:b/>
                <w:noProof/>
                <w:u w:color="FF0000"/>
                <w:lang w:val="ka-GE"/>
              </w:rPr>
            </w:pPr>
            <w:r w:rsidRPr="00037BBA">
              <w:rPr>
                <w:b/>
                <w:noProof/>
                <w:sz w:val="22"/>
                <w:szCs w:val="22"/>
                <w:u w:color="FF0000"/>
                <w:lang w:val="ka-GE"/>
              </w:rPr>
              <w:t>3</w:t>
            </w:r>
          </w:p>
        </w:tc>
        <w:tc>
          <w:tcPr>
            <w:tcW w:w="3434" w:type="dxa"/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  <w:tc>
          <w:tcPr>
            <w:tcW w:w="2694" w:type="dxa"/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  <w:tc>
          <w:tcPr>
            <w:tcW w:w="2693" w:type="dxa"/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</w:tr>
      <w:tr w:rsidR="00592CDF" w:rsidRPr="00037BBA" w:rsidTr="00A54347">
        <w:trPr>
          <w:trHeight w:val="493"/>
        </w:trPr>
        <w:tc>
          <w:tcPr>
            <w:tcW w:w="643" w:type="dxa"/>
          </w:tcPr>
          <w:p w:rsidR="00592CDF" w:rsidRPr="00037BBA" w:rsidRDefault="00592CDF" w:rsidP="00A54347">
            <w:pPr>
              <w:rPr>
                <w:b/>
                <w:noProof/>
                <w:u w:color="FF0000"/>
                <w:lang w:val="ka-GE"/>
              </w:rPr>
            </w:pPr>
            <w:r w:rsidRPr="00037BBA">
              <w:rPr>
                <w:b/>
                <w:noProof/>
                <w:sz w:val="22"/>
                <w:szCs w:val="22"/>
                <w:u w:color="FF0000"/>
                <w:lang w:val="ka-GE"/>
              </w:rPr>
              <w:t>4</w:t>
            </w:r>
          </w:p>
        </w:tc>
        <w:tc>
          <w:tcPr>
            <w:tcW w:w="3434" w:type="dxa"/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  <w:tc>
          <w:tcPr>
            <w:tcW w:w="2694" w:type="dxa"/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  <w:tc>
          <w:tcPr>
            <w:tcW w:w="2693" w:type="dxa"/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</w:tr>
      <w:tr w:rsidR="00592CDF" w:rsidRPr="00037BBA" w:rsidTr="00A54347">
        <w:trPr>
          <w:trHeight w:val="544"/>
        </w:trPr>
        <w:tc>
          <w:tcPr>
            <w:tcW w:w="643" w:type="dxa"/>
          </w:tcPr>
          <w:p w:rsidR="00592CDF" w:rsidRPr="00037BBA" w:rsidRDefault="00592CDF" w:rsidP="00A54347">
            <w:pPr>
              <w:rPr>
                <w:b/>
                <w:noProof/>
                <w:u w:color="FF0000"/>
                <w:lang w:val="ka-GE"/>
              </w:rPr>
            </w:pPr>
            <w:r w:rsidRPr="00037BBA">
              <w:rPr>
                <w:b/>
                <w:noProof/>
                <w:sz w:val="22"/>
                <w:szCs w:val="22"/>
                <w:u w:color="FF0000"/>
                <w:lang w:val="ka-GE"/>
              </w:rPr>
              <w:t>n</w:t>
            </w:r>
          </w:p>
        </w:tc>
        <w:tc>
          <w:tcPr>
            <w:tcW w:w="3434" w:type="dxa"/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  <w:tc>
          <w:tcPr>
            <w:tcW w:w="2694" w:type="dxa"/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  <w:tc>
          <w:tcPr>
            <w:tcW w:w="2693" w:type="dxa"/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</w:tr>
    </w:tbl>
    <w:p w:rsidR="00592CDF" w:rsidRPr="00037BBA" w:rsidRDefault="00592CDF" w:rsidP="00592CDF">
      <w:pPr>
        <w:numPr>
          <w:ilvl w:val="0"/>
          <w:numId w:val="3"/>
        </w:numPr>
        <w:ind w:left="426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037BBA">
        <w:rPr>
          <w:rFonts w:ascii="Sylfaen" w:hAnsi="Sylfaen"/>
          <w:noProof/>
          <w:sz w:val="20"/>
          <w:szCs w:val="22"/>
          <w:lang w:val="ka-GE"/>
        </w:rPr>
        <w:t xml:space="preserve">თვეები გადათვალეთ პროექტის დაწყებიდან. </w:t>
      </w:r>
    </w:p>
    <w:p w:rsidR="005B0E5A" w:rsidRPr="00037BBA" w:rsidRDefault="005B0E5A" w:rsidP="005B0E5A">
      <w:pPr>
        <w:ind w:left="426"/>
        <w:jc w:val="both"/>
        <w:rPr>
          <w:rFonts w:ascii="Sylfaen" w:hAnsi="Sylfaen"/>
          <w:noProof/>
          <w:sz w:val="22"/>
          <w:szCs w:val="22"/>
          <w:lang w:val="ka-GE"/>
        </w:rPr>
      </w:pPr>
    </w:p>
    <w:p w:rsidR="00592CDF" w:rsidRPr="00037BBA" w:rsidRDefault="00592CDF" w:rsidP="00592CDF">
      <w:pPr>
        <w:numPr>
          <w:ilvl w:val="0"/>
          <w:numId w:val="2"/>
        </w:numPr>
        <w:jc w:val="center"/>
        <w:rPr>
          <w:rFonts w:ascii="AcadNusx" w:hAnsi="AcadNusx"/>
          <w:b/>
          <w:i/>
          <w:noProof/>
          <w:szCs w:val="22"/>
          <w:lang w:val="ka-GE"/>
        </w:rPr>
      </w:pPr>
      <w:r w:rsidRPr="00037BBA">
        <w:rPr>
          <w:rFonts w:ascii="Sylfaen" w:hAnsi="Sylfaen"/>
          <w:b/>
          <w:i/>
          <w:noProof/>
          <w:szCs w:val="22"/>
          <w:u w:color="FF0000"/>
          <w:lang w:val="ka-GE"/>
        </w:rPr>
        <w:t>კვლევის მეთოდიკა და მოსალოდნელი შედეგები</w:t>
      </w:r>
    </w:p>
    <w:p w:rsidR="00592CDF" w:rsidRPr="00037BBA" w:rsidRDefault="00592CDF" w:rsidP="00592CDF">
      <w:pPr>
        <w:ind w:left="360"/>
        <w:jc w:val="center"/>
        <w:rPr>
          <w:rFonts w:ascii="AcadNusx" w:hAnsi="AcadNusx"/>
          <w:b/>
          <w:i/>
          <w:noProof/>
          <w:sz w:val="22"/>
          <w:szCs w:val="22"/>
          <w:lang w:val="ka-GE"/>
        </w:rPr>
      </w:pPr>
    </w:p>
    <w:p w:rsidR="00592CDF" w:rsidRPr="00037BBA" w:rsidRDefault="00592CDF" w:rsidP="00592CDF">
      <w:pPr>
        <w:ind w:left="360"/>
        <w:jc w:val="both"/>
        <w:rPr>
          <w:rFonts w:ascii="AcadNusx" w:hAnsi="AcadNusx"/>
          <w:noProof/>
          <w:sz w:val="22"/>
          <w:szCs w:val="22"/>
          <w:lang w:val="ka-GE"/>
        </w:rPr>
      </w:pPr>
    </w:p>
    <w:p w:rsidR="00592CDF" w:rsidRPr="00037BBA" w:rsidRDefault="00592CDF" w:rsidP="00592CDF">
      <w:pPr>
        <w:jc w:val="both"/>
        <w:rPr>
          <w:rFonts w:ascii="Sylfaen" w:hAnsi="Sylfaen"/>
          <w:b/>
          <w:i/>
          <w:iCs/>
          <w:noProof/>
          <w:sz w:val="22"/>
          <w:szCs w:val="22"/>
          <w:lang w:val="ka-GE"/>
        </w:rPr>
      </w:pPr>
      <w:r w:rsidRPr="00037BBA">
        <w:rPr>
          <w:rFonts w:ascii="Sylfaen" w:hAnsi="Sylfaen"/>
          <w:b/>
          <w:i/>
          <w:iCs/>
          <w:noProof/>
          <w:sz w:val="22"/>
          <w:szCs w:val="22"/>
          <w:u w:color="FF0000"/>
          <w:lang w:val="ka-GE"/>
        </w:rPr>
        <w:t>2</w:t>
      </w:r>
      <w:r w:rsidRPr="00037BBA">
        <w:rPr>
          <w:rFonts w:ascii="AcadNusx" w:hAnsi="AcadNusx"/>
          <w:b/>
          <w:i/>
          <w:iCs/>
          <w:noProof/>
          <w:sz w:val="22"/>
          <w:szCs w:val="22"/>
          <w:lang w:val="ka-GE"/>
        </w:rPr>
        <w:t>.</w:t>
      </w:r>
      <w:r w:rsidRPr="00037BBA">
        <w:rPr>
          <w:rFonts w:ascii="Sylfaen" w:hAnsi="Sylfaen"/>
          <w:b/>
          <w:i/>
          <w:iCs/>
          <w:noProof/>
          <w:sz w:val="22"/>
          <w:szCs w:val="22"/>
          <w:u w:color="FF0000"/>
          <w:lang w:val="ka-GE"/>
        </w:rPr>
        <w:t>1</w:t>
      </w:r>
      <w:r w:rsidRPr="00037BBA">
        <w:rPr>
          <w:rFonts w:ascii="AcadNusx" w:hAnsi="AcadNusx"/>
          <w:b/>
          <w:i/>
          <w:iCs/>
          <w:noProof/>
          <w:sz w:val="22"/>
          <w:szCs w:val="22"/>
          <w:lang w:val="ka-GE"/>
        </w:rPr>
        <w:t xml:space="preserve"> </w:t>
      </w:r>
      <w:r w:rsidRPr="00037BBA">
        <w:rPr>
          <w:rFonts w:ascii="Sylfaen" w:hAnsi="Sylfaen"/>
          <w:b/>
          <w:i/>
          <w:iCs/>
          <w:noProof/>
          <w:sz w:val="22"/>
          <w:szCs w:val="22"/>
          <w:u w:color="FF0000"/>
          <w:lang w:val="ka-GE"/>
        </w:rPr>
        <w:t>კვლევის</w:t>
      </w:r>
      <w:r w:rsidRPr="00037BBA">
        <w:rPr>
          <w:rFonts w:ascii="AcadNusx" w:hAnsi="AcadNusx"/>
          <w:b/>
          <w:i/>
          <w:iCs/>
          <w:noProof/>
          <w:sz w:val="22"/>
          <w:szCs w:val="22"/>
          <w:lang w:val="ka-GE"/>
        </w:rPr>
        <w:t xml:space="preserve"> </w:t>
      </w:r>
      <w:r w:rsidRPr="00037BBA">
        <w:rPr>
          <w:rFonts w:ascii="Sylfaen" w:hAnsi="Sylfaen"/>
          <w:b/>
          <w:i/>
          <w:iCs/>
          <w:noProof/>
          <w:sz w:val="22"/>
          <w:szCs w:val="22"/>
          <w:lang w:val="ka-GE"/>
        </w:rPr>
        <w:t>მეთოდიკის შესაბამისობა პროექტის ამოცანებთან</w:t>
      </w:r>
      <w:r w:rsidRPr="00037BBA">
        <w:rPr>
          <w:rFonts w:ascii="AcadNusx" w:hAnsi="AcadNusx"/>
          <w:b/>
          <w:i/>
          <w:iCs/>
          <w:noProof/>
          <w:sz w:val="22"/>
          <w:szCs w:val="22"/>
          <w:lang w:val="ka-GE"/>
        </w:rPr>
        <w:t xml:space="preserve"> </w:t>
      </w:r>
    </w:p>
    <w:p w:rsidR="00592CDF" w:rsidRPr="00037BBA" w:rsidRDefault="00592CDF" w:rsidP="00592CDF">
      <w:pPr>
        <w:jc w:val="both"/>
        <w:rPr>
          <w:rFonts w:ascii="Sylfaen" w:hAnsi="Sylfaen"/>
          <w:b/>
          <w:i/>
          <w:iCs/>
          <w:noProof/>
          <w:sz w:val="22"/>
          <w:szCs w:val="22"/>
          <w:lang w:val="ka-GE"/>
        </w:rPr>
      </w:pPr>
    </w:p>
    <w:p w:rsidR="00592CDF" w:rsidRPr="00037BBA" w:rsidRDefault="00592CDF" w:rsidP="00037BBA">
      <w:pPr>
        <w:ind w:left="426"/>
        <w:jc w:val="both"/>
        <w:rPr>
          <w:rFonts w:ascii="Sylfaen" w:hAnsi="Sylfaen"/>
          <w:noProof/>
          <w:sz w:val="22"/>
          <w:szCs w:val="22"/>
          <w:lang w:val="en-US"/>
        </w:rPr>
      </w:pPr>
      <w:r w:rsidRPr="00037BBA">
        <w:rPr>
          <w:rFonts w:ascii="Sylfaen" w:hAnsi="Sylfaen"/>
          <w:noProof/>
          <w:sz w:val="22"/>
          <w:szCs w:val="22"/>
          <w:lang w:val="ka-GE"/>
        </w:rPr>
        <w:lastRenderedPageBreak/>
        <w:t>(აღწერეთ: პროექტში დაგეგმილი ამოცანების გადასაჭრელად საჭირო მეთოდები და საშუალებები/გზები, მათი დასაბუთება; პროექტის ამოცანების რეალიზაციის პროცესში მოსალოდნელი სირთულეები და მათი გადაწყვეტის მეთოდები და სხვ. სიტყვების რეკომენდებული რაოდენობა 600-1200.)</w:t>
      </w:r>
    </w:p>
    <w:p w:rsidR="00592CDF" w:rsidRPr="00037BBA" w:rsidRDefault="00592CDF" w:rsidP="00592CDF">
      <w:pPr>
        <w:jc w:val="both"/>
        <w:rPr>
          <w:rFonts w:ascii="AcadNusx" w:hAnsi="AcadNusx"/>
          <w:iCs/>
          <w:noProof/>
          <w:sz w:val="22"/>
          <w:szCs w:val="22"/>
          <w:lang w:val="ka-GE"/>
        </w:rPr>
      </w:pPr>
    </w:p>
    <w:p w:rsidR="00592CDF" w:rsidRPr="00037BBA" w:rsidRDefault="00592CDF" w:rsidP="00592CDF">
      <w:pPr>
        <w:jc w:val="both"/>
        <w:rPr>
          <w:rFonts w:ascii="Sylfaen" w:hAnsi="Sylfaen"/>
          <w:b/>
          <w:i/>
          <w:iCs/>
          <w:noProof/>
          <w:sz w:val="22"/>
          <w:szCs w:val="22"/>
          <w:lang w:val="ka-GE"/>
        </w:rPr>
      </w:pPr>
      <w:r w:rsidRPr="00037BBA">
        <w:rPr>
          <w:rFonts w:ascii="Sylfaen" w:hAnsi="Sylfaen"/>
          <w:b/>
          <w:i/>
          <w:iCs/>
          <w:noProof/>
          <w:sz w:val="22"/>
          <w:szCs w:val="22"/>
          <w:u w:color="FF0000"/>
          <w:lang w:val="ka-GE"/>
        </w:rPr>
        <w:t>2</w:t>
      </w:r>
      <w:r w:rsidRPr="00037BBA">
        <w:rPr>
          <w:rFonts w:ascii="AcadNusx" w:hAnsi="AcadNusx"/>
          <w:b/>
          <w:i/>
          <w:iCs/>
          <w:noProof/>
          <w:sz w:val="22"/>
          <w:szCs w:val="22"/>
          <w:lang w:val="ka-GE"/>
        </w:rPr>
        <w:t>.</w:t>
      </w:r>
      <w:r w:rsidRPr="00037BBA">
        <w:rPr>
          <w:rFonts w:ascii="Sylfaen" w:hAnsi="Sylfaen"/>
          <w:b/>
          <w:i/>
          <w:iCs/>
          <w:noProof/>
          <w:sz w:val="22"/>
          <w:szCs w:val="22"/>
          <w:u w:color="FF0000"/>
          <w:lang w:val="ka-GE"/>
        </w:rPr>
        <w:t>2</w:t>
      </w:r>
      <w:r w:rsidRPr="00037BBA">
        <w:rPr>
          <w:rFonts w:ascii="AcadNusx" w:hAnsi="AcadNusx"/>
          <w:b/>
          <w:i/>
          <w:iCs/>
          <w:noProof/>
          <w:sz w:val="22"/>
          <w:szCs w:val="22"/>
          <w:lang w:val="ka-GE"/>
        </w:rPr>
        <w:t xml:space="preserve"> </w:t>
      </w:r>
      <w:r w:rsidRPr="00037BBA">
        <w:rPr>
          <w:rFonts w:ascii="Sylfaen" w:hAnsi="Sylfaen"/>
          <w:b/>
          <w:i/>
          <w:iCs/>
          <w:noProof/>
          <w:sz w:val="22"/>
          <w:szCs w:val="22"/>
          <w:u w:color="FF0000"/>
          <w:lang w:val="ka-GE"/>
        </w:rPr>
        <w:t>კვლევის</w:t>
      </w:r>
      <w:r w:rsidRPr="00037BBA">
        <w:rPr>
          <w:rFonts w:ascii="AcadNusx" w:hAnsi="AcadNusx"/>
          <w:b/>
          <w:i/>
          <w:iCs/>
          <w:noProof/>
          <w:sz w:val="22"/>
          <w:szCs w:val="22"/>
          <w:lang w:val="ka-GE"/>
        </w:rPr>
        <w:t xml:space="preserve"> </w:t>
      </w:r>
      <w:r w:rsidRPr="00037BBA">
        <w:rPr>
          <w:rFonts w:ascii="Sylfaen" w:hAnsi="Sylfaen"/>
          <w:b/>
          <w:i/>
          <w:iCs/>
          <w:noProof/>
          <w:sz w:val="22"/>
          <w:szCs w:val="22"/>
          <w:lang w:val="ka-GE"/>
        </w:rPr>
        <w:t xml:space="preserve">მოსალოდნელი </w:t>
      </w:r>
      <w:r w:rsidRPr="00037BBA">
        <w:rPr>
          <w:rFonts w:ascii="Sylfaen" w:hAnsi="Sylfaen"/>
          <w:b/>
          <w:i/>
          <w:iCs/>
          <w:noProof/>
          <w:sz w:val="22"/>
          <w:szCs w:val="22"/>
          <w:u w:color="FF0000"/>
          <w:lang w:val="ka-GE"/>
        </w:rPr>
        <w:t>შედეგები და მათი მნიშვნელობა კვლევის სამეცნიერო მიმართულებისათვის/მიმართულებებისათვის</w:t>
      </w:r>
    </w:p>
    <w:p w:rsidR="00592CDF" w:rsidRPr="00037BBA" w:rsidRDefault="00592CDF" w:rsidP="00592CDF">
      <w:pPr>
        <w:ind w:left="426"/>
        <w:jc w:val="both"/>
        <w:rPr>
          <w:rFonts w:ascii="Sylfaen" w:hAnsi="Sylfaen"/>
          <w:iCs/>
          <w:noProof/>
          <w:sz w:val="22"/>
          <w:szCs w:val="22"/>
          <w:u w:color="FF0000"/>
          <w:lang w:val="ka-GE"/>
        </w:rPr>
      </w:pPr>
      <w:r w:rsidRPr="00037BBA">
        <w:rPr>
          <w:rFonts w:ascii="Sylfaen" w:hAnsi="Sylfaen"/>
          <w:iCs/>
          <w:noProof/>
          <w:sz w:val="22"/>
          <w:szCs w:val="22"/>
          <w:u w:color="FF0000"/>
          <w:lang w:val="ka-GE"/>
        </w:rPr>
        <w:t>(აღწერეთ: პროექტის დასრულების შედეგად მოსალოდნელი ახალი ან უფრო სრულყოფილი ცოდნის მნიშვნელობა ფუნდამენტური კვლევის მიმართულებისა და მომიჯნავე სფერო(ები)სათვის; აგრეთვე, კვლევის შედეგების</w:t>
      </w:r>
      <w:r w:rsidRPr="00037BBA">
        <w:rPr>
          <w:rFonts w:ascii="Sylfaen" w:hAnsi="Sylfaen"/>
          <w:noProof/>
          <w:sz w:val="22"/>
          <w:szCs w:val="22"/>
          <w:u w:color="FF0000"/>
          <w:lang w:val="ka-GE"/>
        </w:rPr>
        <w:t xml:space="preserve"> გამოყენების პერსპექტივები სოციალურ-პოლიტიკური, საზოგადოებრივი, კულტურული ან/და ტექნიკური პროგრესის თვალსაზრისით </w:t>
      </w:r>
      <w:r w:rsidRPr="00037BBA">
        <w:rPr>
          <w:rFonts w:ascii="Sylfaen" w:hAnsi="Sylfaen"/>
          <w:noProof/>
          <w:sz w:val="22"/>
          <w:szCs w:val="22"/>
          <w:lang w:val="ka-GE"/>
        </w:rPr>
        <w:t xml:space="preserve"> და სხვ. სიტყვების რეკომენდებული რაოდენობა 1500-2500.))</w:t>
      </w:r>
    </w:p>
    <w:p w:rsidR="00592CDF" w:rsidRPr="00037BBA" w:rsidRDefault="00592CDF" w:rsidP="00592CDF">
      <w:pPr>
        <w:rPr>
          <w:rFonts w:ascii="Sylfaen" w:hAnsi="Sylfaen"/>
          <w:noProof/>
          <w:sz w:val="22"/>
          <w:szCs w:val="22"/>
          <w:lang w:val="ka-GE"/>
        </w:rPr>
      </w:pPr>
    </w:p>
    <w:p w:rsidR="00592CDF" w:rsidRPr="00037BBA" w:rsidRDefault="00592CDF" w:rsidP="00592CDF">
      <w:pPr>
        <w:jc w:val="center"/>
        <w:rPr>
          <w:rFonts w:ascii="Sylfaen" w:hAnsi="Sylfaen"/>
          <w:b/>
          <w:noProof/>
          <w:sz w:val="22"/>
          <w:szCs w:val="22"/>
          <w:lang w:val="ka-GE"/>
        </w:rPr>
      </w:pPr>
      <w:r w:rsidRPr="00037BBA">
        <w:rPr>
          <w:rFonts w:ascii="Sylfaen" w:hAnsi="Sylfaen"/>
          <w:b/>
          <w:noProof/>
          <w:sz w:val="22"/>
          <w:szCs w:val="22"/>
          <w:u w:color="FF0000"/>
          <w:lang w:val="ka-GE"/>
        </w:rPr>
        <w:t>პროექტის საანგარიშო პერიოდებში ჩატარებული სამუშაოს მოსალოდნელი</w:t>
      </w:r>
      <w:r w:rsidRPr="00037BBA">
        <w:rPr>
          <w:rFonts w:ascii="AcadNusx" w:hAnsi="AcadNusx"/>
          <w:b/>
          <w:noProof/>
          <w:sz w:val="22"/>
          <w:szCs w:val="22"/>
          <w:lang w:val="ka-GE"/>
        </w:rPr>
        <w:t xml:space="preserve"> </w:t>
      </w:r>
      <w:r w:rsidRPr="00037BBA">
        <w:rPr>
          <w:rFonts w:ascii="Sylfaen" w:hAnsi="Sylfaen"/>
          <w:b/>
          <w:noProof/>
          <w:sz w:val="22"/>
          <w:szCs w:val="22"/>
          <w:lang w:val="ka-GE"/>
        </w:rPr>
        <w:t xml:space="preserve">შუალედური </w:t>
      </w:r>
      <w:r w:rsidRPr="00037BBA">
        <w:rPr>
          <w:rFonts w:ascii="Sylfaen" w:hAnsi="Sylfaen"/>
          <w:b/>
          <w:noProof/>
          <w:sz w:val="22"/>
          <w:szCs w:val="22"/>
          <w:u w:color="FF0000"/>
          <w:lang w:val="ka-GE"/>
        </w:rPr>
        <w:t>შედეგები/თვლადი</w:t>
      </w:r>
      <w:r w:rsidRPr="00037BBA">
        <w:rPr>
          <w:rFonts w:ascii="AcadNusx" w:hAnsi="AcadNusx"/>
          <w:b/>
          <w:noProof/>
          <w:sz w:val="22"/>
          <w:szCs w:val="22"/>
          <w:lang w:val="ka-GE"/>
        </w:rPr>
        <w:t xml:space="preserve"> </w:t>
      </w:r>
      <w:r w:rsidRPr="00037BBA">
        <w:rPr>
          <w:rFonts w:ascii="Sylfaen" w:hAnsi="Sylfaen"/>
          <w:b/>
          <w:noProof/>
          <w:sz w:val="22"/>
          <w:szCs w:val="22"/>
          <w:u w:color="FF0000"/>
          <w:lang w:val="ka-GE"/>
        </w:rPr>
        <w:t>ინდიკატორები</w:t>
      </w:r>
      <w:r w:rsidRPr="00037BBA">
        <w:rPr>
          <w:rFonts w:ascii="AcadNusx" w:hAnsi="AcadNusx"/>
          <w:b/>
          <w:noProof/>
          <w:sz w:val="22"/>
          <w:szCs w:val="22"/>
          <w:lang w:val="ka-GE"/>
        </w:rPr>
        <w:t xml:space="preserve"> </w:t>
      </w:r>
      <w:r w:rsidRPr="00037BBA">
        <w:rPr>
          <w:rFonts w:ascii="Sylfaen" w:hAnsi="Sylfaen"/>
          <w:b/>
          <w:noProof/>
          <w:sz w:val="22"/>
          <w:szCs w:val="22"/>
          <w:u w:color="FF0000"/>
          <w:lang w:val="ka-GE"/>
        </w:rPr>
        <w:t>ეტაპების მიხედვით</w:t>
      </w:r>
    </w:p>
    <w:p w:rsidR="00592CDF" w:rsidRPr="00037BBA" w:rsidRDefault="00592CDF" w:rsidP="00592CDF">
      <w:pPr>
        <w:rPr>
          <w:rFonts w:ascii="AcadNusx" w:hAnsi="AcadNusx"/>
          <w:b/>
          <w:noProof/>
          <w:sz w:val="22"/>
          <w:szCs w:val="22"/>
          <w:lang w:val="ka-GE"/>
        </w:rPr>
      </w:pPr>
    </w:p>
    <w:p w:rsidR="00592CDF" w:rsidRPr="00037BBA" w:rsidRDefault="00592CDF" w:rsidP="00592CDF">
      <w:pPr>
        <w:rPr>
          <w:rFonts w:ascii="AcadNusx" w:hAnsi="AcadNusx"/>
          <w:b/>
          <w:noProof/>
          <w:sz w:val="22"/>
          <w:szCs w:val="22"/>
          <w:lang w:val="ka-GE"/>
        </w:rPr>
      </w:pPr>
      <w:r w:rsidRPr="00037BBA">
        <w:rPr>
          <w:rFonts w:ascii="AcadNusx" w:hAnsi="AcadNusx"/>
          <w:b/>
          <w:noProof/>
          <w:sz w:val="22"/>
          <w:szCs w:val="22"/>
          <w:lang w:val="ka-GE"/>
        </w:rPr>
        <w:tab/>
      </w:r>
      <w:r w:rsidRPr="00037BBA">
        <w:rPr>
          <w:rFonts w:ascii="AcadNusx" w:hAnsi="AcadNusx"/>
          <w:b/>
          <w:noProof/>
          <w:sz w:val="22"/>
          <w:szCs w:val="22"/>
          <w:lang w:val="ka-GE"/>
        </w:rPr>
        <w:tab/>
      </w:r>
    </w:p>
    <w:tbl>
      <w:tblPr>
        <w:tblW w:w="107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1873"/>
        <w:gridCol w:w="676"/>
        <w:gridCol w:w="1873"/>
        <w:gridCol w:w="742"/>
        <w:gridCol w:w="1873"/>
        <w:gridCol w:w="682"/>
        <w:gridCol w:w="1873"/>
        <w:gridCol w:w="720"/>
      </w:tblGrid>
      <w:tr w:rsidR="00592CDF" w:rsidRPr="00037BBA" w:rsidTr="00A54347">
        <w:trPr>
          <w:trHeight w:val="332"/>
        </w:trPr>
        <w:tc>
          <w:tcPr>
            <w:tcW w:w="440" w:type="dxa"/>
            <w:shd w:val="clear" w:color="auto" w:fill="C0C0C0"/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u w:color="FF0000"/>
                <w:lang w:val="ka-GE"/>
              </w:rPr>
            </w:pPr>
            <w:r w:rsidRPr="00037BBA">
              <w:rPr>
                <w:rFonts w:ascii="AcadNusx" w:hAnsi="AcadNusx"/>
                <w:b/>
                <w:noProof/>
                <w:sz w:val="22"/>
                <w:szCs w:val="22"/>
                <w:u w:color="FF0000"/>
                <w:lang w:val="ka-GE"/>
              </w:rPr>
              <w:t>#</w:t>
            </w:r>
          </w:p>
        </w:tc>
        <w:tc>
          <w:tcPr>
            <w:tcW w:w="2533" w:type="dxa"/>
            <w:gridSpan w:val="2"/>
            <w:shd w:val="clear" w:color="auto" w:fill="C0C0C0"/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  <w:r w:rsidRPr="00037BBA">
              <w:rPr>
                <w:rFonts w:ascii="AcadNusx" w:hAnsi="AcadNusx"/>
                <w:b/>
                <w:noProof/>
                <w:sz w:val="22"/>
                <w:szCs w:val="22"/>
                <w:u w:color="FF0000"/>
                <w:lang w:val="ka-GE"/>
              </w:rPr>
              <w:t>I</w:t>
            </w:r>
            <w:r w:rsidRPr="00037BBA">
              <w:rPr>
                <w:rFonts w:ascii="AcadNusx" w:hAnsi="AcadNusx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037BBA">
              <w:rPr>
                <w:rFonts w:ascii="Sylfaen" w:hAnsi="Sylfaen"/>
                <w:b/>
                <w:noProof/>
                <w:sz w:val="22"/>
                <w:szCs w:val="22"/>
                <w:u w:color="FF0000"/>
                <w:lang w:val="ka-GE"/>
              </w:rPr>
              <w:t>პერიოდი</w:t>
            </w:r>
            <w:r w:rsidRPr="00037BBA">
              <w:rPr>
                <w:rFonts w:ascii="AcadNusx" w:hAnsi="AcadNusx"/>
                <w:b/>
                <w:noProof/>
                <w:sz w:val="22"/>
                <w:szCs w:val="22"/>
                <w:lang w:val="ka-GE"/>
              </w:rPr>
              <w:t xml:space="preserve"> (</w:t>
            </w:r>
            <w:r w:rsidRPr="00037BBA">
              <w:rPr>
                <w:rFonts w:ascii="Sylfaen" w:hAnsi="Sylfaen"/>
                <w:b/>
                <w:noProof/>
                <w:sz w:val="22"/>
                <w:szCs w:val="22"/>
                <w:u w:color="FF0000"/>
                <w:lang w:val="ka-GE"/>
              </w:rPr>
              <w:t>1-6 თვე</w:t>
            </w:r>
            <w:r w:rsidRPr="00037BBA">
              <w:rPr>
                <w:rFonts w:ascii="AcadNusx" w:hAnsi="AcadNusx"/>
                <w:b/>
                <w:noProof/>
                <w:sz w:val="22"/>
                <w:szCs w:val="22"/>
                <w:lang w:val="ka-GE"/>
              </w:rPr>
              <w:t>)</w:t>
            </w:r>
          </w:p>
        </w:tc>
        <w:tc>
          <w:tcPr>
            <w:tcW w:w="2631" w:type="dxa"/>
            <w:gridSpan w:val="2"/>
            <w:shd w:val="clear" w:color="auto" w:fill="C0C0C0"/>
          </w:tcPr>
          <w:p w:rsidR="00592CDF" w:rsidRPr="00037BBA" w:rsidRDefault="00592CDF" w:rsidP="00A54347">
            <w:pPr>
              <w:jc w:val="both"/>
              <w:rPr>
                <w:rFonts w:ascii="AcadNusx" w:hAnsi="AcadNusx"/>
                <w:b/>
                <w:noProof/>
                <w:lang w:val="ka-GE"/>
              </w:rPr>
            </w:pPr>
            <w:r w:rsidRPr="00037BBA">
              <w:rPr>
                <w:rFonts w:ascii="AcadNusx" w:hAnsi="AcadNusx"/>
                <w:b/>
                <w:noProof/>
                <w:sz w:val="22"/>
                <w:szCs w:val="22"/>
                <w:u w:color="FF0000"/>
                <w:lang w:val="ka-GE"/>
              </w:rPr>
              <w:t>II</w:t>
            </w:r>
            <w:r w:rsidRPr="00037BBA">
              <w:rPr>
                <w:rFonts w:ascii="AcadNusx" w:hAnsi="AcadNusx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037BBA">
              <w:rPr>
                <w:rFonts w:ascii="Sylfaen" w:hAnsi="Sylfaen"/>
                <w:b/>
                <w:noProof/>
                <w:sz w:val="22"/>
                <w:szCs w:val="22"/>
                <w:u w:color="FF0000"/>
                <w:lang w:val="ka-GE"/>
              </w:rPr>
              <w:t>პერიოდი</w:t>
            </w:r>
            <w:r w:rsidRPr="00037BBA">
              <w:rPr>
                <w:rFonts w:ascii="AcadNusx" w:hAnsi="AcadNusx"/>
                <w:b/>
                <w:noProof/>
                <w:sz w:val="22"/>
                <w:szCs w:val="22"/>
                <w:lang w:val="ka-GE"/>
              </w:rPr>
              <w:t xml:space="preserve"> (</w:t>
            </w:r>
            <w:r w:rsidRPr="00037BBA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მე-</w:t>
            </w:r>
            <w:r w:rsidRPr="00037BBA">
              <w:rPr>
                <w:rFonts w:ascii="Sylfaen" w:hAnsi="Sylfaen"/>
                <w:b/>
                <w:noProof/>
                <w:sz w:val="22"/>
                <w:szCs w:val="22"/>
                <w:u w:color="FF0000"/>
                <w:lang w:val="ka-GE"/>
              </w:rPr>
              <w:t>7-12 თვე</w:t>
            </w:r>
            <w:r w:rsidRPr="00037BBA">
              <w:rPr>
                <w:rFonts w:ascii="AcadNusx" w:hAnsi="AcadNusx"/>
                <w:b/>
                <w:noProof/>
                <w:sz w:val="22"/>
                <w:szCs w:val="22"/>
                <w:lang w:val="ka-GE"/>
              </w:rPr>
              <w:t>)</w:t>
            </w:r>
          </w:p>
        </w:tc>
        <w:tc>
          <w:tcPr>
            <w:tcW w:w="2542" w:type="dxa"/>
            <w:gridSpan w:val="2"/>
            <w:shd w:val="clear" w:color="auto" w:fill="C0C0C0"/>
          </w:tcPr>
          <w:p w:rsidR="00592CDF" w:rsidRPr="00037BBA" w:rsidRDefault="00592CDF" w:rsidP="00A54347">
            <w:pPr>
              <w:jc w:val="both"/>
              <w:rPr>
                <w:rFonts w:ascii="AcadNusx" w:hAnsi="AcadNusx"/>
                <w:b/>
                <w:noProof/>
                <w:lang w:val="ka-GE"/>
              </w:rPr>
            </w:pPr>
            <w:r w:rsidRPr="00037BBA">
              <w:rPr>
                <w:rFonts w:ascii="AcadNusx" w:hAnsi="AcadNusx"/>
                <w:b/>
                <w:noProof/>
                <w:sz w:val="22"/>
                <w:szCs w:val="22"/>
                <w:u w:color="FF0000"/>
                <w:lang w:val="ka-GE"/>
              </w:rPr>
              <w:t>III</w:t>
            </w:r>
            <w:r w:rsidRPr="00037BBA">
              <w:rPr>
                <w:rFonts w:ascii="AcadNusx" w:hAnsi="AcadNusx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037BBA">
              <w:rPr>
                <w:rFonts w:ascii="Sylfaen" w:hAnsi="Sylfaen"/>
                <w:b/>
                <w:noProof/>
                <w:sz w:val="22"/>
                <w:szCs w:val="22"/>
                <w:u w:color="FF0000"/>
                <w:lang w:val="ka-GE"/>
              </w:rPr>
              <w:t>პერიოდი</w:t>
            </w:r>
            <w:r w:rsidRPr="00037BBA">
              <w:rPr>
                <w:rFonts w:ascii="AcadNusx" w:hAnsi="AcadNusx"/>
                <w:b/>
                <w:noProof/>
                <w:sz w:val="22"/>
                <w:szCs w:val="22"/>
                <w:lang w:val="ka-GE"/>
              </w:rPr>
              <w:t xml:space="preserve"> (</w:t>
            </w:r>
            <w:r w:rsidRPr="00037BBA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მე-13-18 თვე</w:t>
            </w:r>
            <w:r w:rsidRPr="00037BBA">
              <w:rPr>
                <w:rFonts w:ascii="AcadNusx" w:hAnsi="AcadNusx"/>
                <w:b/>
                <w:noProof/>
                <w:sz w:val="22"/>
                <w:szCs w:val="22"/>
                <w:lang w:val="ka-GE"/>
              </w:rPr>
              <w:t>)</w:t>
            </w:r>
          </w:p>
        </w:tc>
        <w:tc>
          <w:tcPr>
            <w:tcW w:w="2598" w:type="dxa"/>
            <w:gridSpan w:val="2"/>
            <w:shd w:val="clear" w:color="auto" w:fill="C0C0C0"/>
          </w:tcPr>
          <w:p w:rsidR="00592CDF" w:rsidRPr="00037BBA" w:rsidRDefault="00592CDF" w:rsidP="00A54347">
            <w:pPr>
              <w:jc w:val="both"/>
              <w:rPr>
                <w:rFonts w:ascii="AcadNusx" w:hAnsi="AcadNusx"/>
                <w:b/>
                <w:noProof/>
                <w:lang w:val="ka-GE"/>
              </w:rPr>
            </w:pPr>
            <w:r w:rsidRPr="00037BBA">
              <w:rPr>
                <w:rFonts w:ascii="AcadNusx" w:hAnsi="AcadNusx"/>
                <w:b/>
                <w:noProof/>
                <w:sz w:val="22"/>
                <w:szCs w:val="22"/>
                <w:u w:color="FF0000"/>
                <w:lang w:val="ka-GE"/>
              </w:rPr>
              <w:t>IV</w:t>
            </w:r>
            <w:r w:rsidRPr="00037BBA">
              <w:rPr>
                <w:rFonts w:ascii="AcadNusx" w:hAnsi="AcadNusx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037BBA">
              <w:rPr>
                <w:rFonts w:ascii="Sylfaen" w:hAnsi="Sylfaen"/>
                <w:b/>
                <w:noProof/>
                <w:sz w:val="22"/>
                <w:szCs w:val="22"/>
                <w:u w:color="FF0000"/>
                <w:lang w:val="ka-GE"/>
              </w:rPr>
              <w:t>პერიოდი</w:t>
            </w:r>
            <w:r w:rsidRPr="00037BBA">
              <w:rPr>
                <w:rFonts w:ascii="AcadNusx" w:hAnsi="AcadNusx"/>
                <w:b/>
                <w:noProof/>
                <w:sz w:val="22"/>
                <w:szCs w:val="22"/>
                <w:lang w:val="ka-GE"/>
              </w:rPr>
              <w:t xml:space="preserve"> (</w:t>
            </w:r>
            <w:r w:rsidRPr="00037BBA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მე-19-</w:t>
            </w:r>
            <w:r w:rsidRPr="00037BBA">
              <w:rPr>
                <w:rFonts w:ascii="Sylfaen" w:hAnsi="Sylfaen"/>
                <w:b/>
                <w:noProof/>
                <w:sz w:val="22"/>
                <w:szCs w:val="22"/>
                <w:u w:color="FF0000"/>
                <w:lang w:val="ka-GE"/>
              </w:rPr>
              <w:t>24 თვე</w:t>
            </w:r>
            <w:r w:rsidRPr="00037BBA">
              <w:rPr>
                <w:rFonts w:ascii="AcadNusx" w:hAnsi="AcadNusx"/>
                <w:b/>
                <w:noProof/>
                <w:sz w:val="22"/>
                <w:szCs w:val="22"/>
                <w:lang w:val="ka-GE"/>
              </w:rPr>
              <w:t>)</w:t>
            </w:r>
          </w:p>
        </w:tc>
      </w:tr>
      <w:tr w:rsidR="00592CDF" w:rsidRPr="00037BBA" w:rsidTr="00A54347">
        <w:trPr>
          <w:trHeight w:val="486"/>
        </w:trPr>
        <w:tc>
          <w:tcPr>
            <w:tcW w:w="440" w:type="dxa"/>
            <w:tcBorders>
              <w:bottom w:val="single" w:sz="4" w:space="0" w:color="auto"/>
              <w:righ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  <w:tc>
          <w:tcPr>
            <w:tcW w:w="1632" w:type="dxa"/>
            <w:tcBorders>
              <w:left w:val="nil"/>
              <w:bottom w:val="single" w:sz="4" w:space="0" w:color="auto"/>
              <w:righ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  <w:r w:rsidRPr="00037BBA">
              <w:rPr>
                <w:rFonts w:ascii="Sylfaen" w:hAnsi="Sylfaen"/>
                <w:b/>
                <w:noProof/>
                <w:sz w:val="22"/>
                <w:szCs w:val="22"/>
                <w:u w:color="FF0000"/>
                <w:lang w:val="ka-GE"/>
              </w:rPr>
              <w:t>შუალედური შედეგები/ თვლადი</w:t>
            </w:r>
            <w:r w:rsidRPr="00037BBA">
              <w:rPr>
                <w:rFonts w:ascii="AcadNusx" w:hAnsi="AcadNusx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037BBA">
              <w:rPr>
                <w:rFonts w:ascii="Sylfaen" w:hAnsi="Sylfaen"/>
                <w:b/>
                <w:noProof/>
                <w:sz w:val="22"/>
                <w:szCs w:val="22"/>
                <w:u w:color="FF0000"/>
                <w:lang w:val="ka-GE"/>
              </w:rPr>
              <w:t>ინდიკატორების ჩამონათვალი</w:t>
            </w:r>
          </w:p>
        </w:tc>
        <w:tc>
          <w:tcPr>
            <w:tcW w:w="901" w:type="dxa"/>
            <w:tcBorders>
              <w:lef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  <w:r w:rsidRPr="00037BBA">
              <w:rPr>
                <w:rFonts w:ascii="Sylfaen" w:hAnsi="Sylfaen"/>
                <w:b/>
                <w:noProof/>
                <w:sz w:val="22"/>
                <w:szCs w:val="22"/>
                <w:u w:color="FF0000"/>
                <w:lang w:val="ka-GE"/>
              </w:rPr>
              <w:t>შუალედური შედეგები/ თვლადი</w:t>
            </w:r>
            <w:r w:rsidRPr="00037BBA">
              <w:rPr>
                <w:rFonts w:ascii="AcadNusx" w:hAnsi="AcadNusx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037BBA">
              <w:rPr>
                <w:rFonts w:ascii="Sylfaen" w:hAnsi="Sylfaen"/>
                <w:b/>
                <w:noProof/>
                <w:sz w:val="22"/>
                <w:szCs w:val="22"/>
                <w:u w:color="FF0000"/>
                <w:lang w:val="ka-GE"/>
              </w:rPr>
              <w:t>ინდიკატორების ჩამონათვალი</w:t>
            </w:r>
          </w:p>
        </w:tc>
        <w:tc>
          <w:tcPr>
            <w:tcW w:w="999" w:type="dxa"/>
            <w:tcBorders>
              <w:lef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  <w:r w:rsidRPr="00037BBA">
              <w:rPr>
                <w:rFonts w:ascii="Sylfaen" w:hAnsi="Sylfaen"/>
                <w:b/>
                <w:noProof/>
                <w:sz w:val="22"/>
                <w:szCs w:val="22"/>
                <w:u w:color="FF0000"/>
                <w:lang w:val="ka-GE"/>
              </w:rPr>
              <w:t>შუალედური შედეგები/ თვლადი</w:t>
            </w:r>
            <w:r w:rsidRPr="00037BBA">
              <w:rPr>
                <w:rFonts w:ascii="AcadNusx" w:hAnsi="AcadNusx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037BBA">
              <w:rPr>
                <w:rFonts w:ascii="Sylfaen" w:hAnsi="Sylfaen"/>
                <w:b/>
                <w:noProof/>
                <w:sz w:val="22"/>
                <w:szCs w:val="22"/>
                <w:u w:color="FF0000"/>
                <w:lang w:val="ka-GE"/>
              </w:rPr>
              <w:t>ინდიკატორების ჩამონათვალი</w:t>
            </w:r>
          </w:p>
        </w:tc>
        <w:tc>
          <w:tcPr>
            <w:tcW w:w="910" w:type="dxa"/>
            <w:tcBorders>
              <w:lef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  <w:r w:rsidRPr="00037BBA">
              <w:rPr>
                <w:rFonts w:ascii="Sylfaen" w:hAnsi="Sylfaen"/>
                <w:b/>
                <w:noProof/>
                <w:sz w:val="22"/>
                <w:szCs w:val="22"/>
                <w:u w:color="FF0000"/>
                <w:lang w:val="ka-GE"/>
              </w:rPr>
              <w:t>შუალედური შედეგები/ თვლადი</w:t>
            </w:r>
            <w:r w:rsidRPr="00037BBA">
              <w:rPr>
                <w:rFonts w:ascii="AcadNusx" w:hAnsi="AcadNusx"/>
                <w:b/>
                <w:noProof/>
                <w:sz w:val="22"/>
                <w:szCs w:val="22"/>
                <w:lang w:val="ka-GE"/>
              </w:rPr>
              <w:t xml:space="preserve"> </w:t>
            </w:r>
            <w:r w:rsidRPr="00037BBA">
              <w:rPr>
                <w:rFonts w:ascii="Sylfaen" w:hAnsi="Sylfaen"/>
                <w:b/>
                <w:noProof/>
                <w:sz w:val="22"/>
                <w:szCs w:val="22"/>
                <w:u w:color="FF0000"/>
                <w:lang w:val="ka-GE"/>
              </w:rPr>
              <w:t>ინდიკატორების ჩამონათვალი</w:t>
            </w:r>
          </w:p>
        </w:tc>
        <w:tc>
          <w:tcPr>
            <w:tcW w:w="966" w:type="dxa"/>
            <w:tcBorders>
              <w:lef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</w:tr>
      <w:tr w:rsidR="00592CDF" w:rsidRPr="00037BBA" w:rsidTr="00A54347">
        <w:trPr>
          <w:trHeight w:val="486"/>
        </w:trPr>
        <w:tc>
          <w:tcPr>
            <w:tcW w:w="440" w:type="dxa"/>
            <w:tcBorders>
              <w:bottom w:val="single" w:sz="4" w:space="0" w:color="auto"/>
              <w:right w:val="nil"/>
            </w:tcBorders>
          </w:tcPr>
          <w:p w:rsidR="00592CDF" w:rsidRPr="00037BBA" w:rsidRDefault="00592CDF" w:rsidP="00A54347">
            <w:pPr>
              <w:rPr>
                <w:rFonts w:ascii="Sylfaen" w:hAnsi="Sylfaen"/>
                <w:b/>
                <w:noProof/>
                <w:u w:color="FF0000"/>
                <w:lang w:val="ka-GE"/>
              </w:rPr>
            </w:pPr>
            <w:r w:rsidRPr="00037BBA">
              <w:rPr>
                <w:rFonts w:ascii="Sylfaen" w:hAnsi="Sylfaen"/>
                <w:b/>
                <w:noProof/>
                <w:sz w:val="22"/>
                <w:szCs w:val="22"/>
                <w:u w:color="FF0000"/>
                <w:lang w:val="ka-GE"/>
              </w:rPr>
              <w:t>1</w:t>
            </w:r>
          </w:p>
        </w:tc>
        <w:tc>
          <w:tcPr>
            <w:tcW w:w="1632" w:type="dxa"/>
            <w:tcBorders>
              <w:left w:val="nil"/>
              <w:bottom w:val="single" w:sz="4" w:space="0" w:color="auto"/>
              <w:righ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  <w:tc>
          <w:tcPr>
            <w:tcW w:w="901" w:type="dxa"/>
            <w:tcBorders>
              <w:lef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nil"/>
            </w:tcBorders>
          </w:tcPr>
          <w:p w:rsidR="00592CDF" w:rsidRPr="00037BBA" w:rsidRDefault="00592CDF" w:rsidP="00A54347">
            <w:pPr>
              <w:rPr>
                <w:rFonts w:ascii="Sylfaen" w:hAnsi="Sylfaen"/>
                <w:b/>
                <w:noProof/>
                <w:u w:color="FF0000"/>
                <w:lang w:val="ka-GE"/>
              </w:rPr>
            </w:pPr>
            <w:r w:rsidRPr="00037BBA">
              <w:rPr>
                <w:rFonts w:ascii="Sylfaen" w:hAnsi="Sylfaen"/>
                <w:b/>
                <w:noProof/>
                <w:sz w:val="22"/>
                <w:szCs w:val="22"/>
                <w:u w:color="FF0000"/>
                <w:lang w:val="ka-GE"/>
              </w:rPr>
              <w:t>1</w:t>
            </w:r>
          </w:p>
        </w:tc>
        <w:tc>
          <w:tcPr>
            <w:tcW w:w="999" w:type="dxa"/>
            <w:tcBorders>
              <w:left w:val="nil"/>
            </w:tcBorders>
          </w:tcPr>
          <w:p w:rsidR="00592CDF" w:rsidRPr="00037BBA" w:rsidRDefault="00592CDF" w:rsidP="00A54347">
            <w:pPr>
              <w:rPr>
                <w:rFonts w:ascii="Sylfaen" w:hAnsi="Sylfaen"/>
                <w:b/>
                <w:noProof/>
                <w:u w:color="FF0000"/>
                <w:lang w:val="ka-GE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nil"/>
            </w:tcBorders>
          </w:tcPr>
          <w:p w:rsidR="00592CDF" w:rsidRPr="00037BBA" w:rsidRDefault="00592CDF" w:rsidP="00A54347">
            <w:pPr>
              <w:rPr>
                <w:rFonts w:ascii="Sylfaen" w:hAnsi="Sylfaen"/>
                <w:b/>
                <w:noProof/>
                <w:u w:color="FF0000"/>
                <w:lang w:val="ka-GE"/>
              </w:rPr>
            </w:pPr>
            <w:r w:rsidRPr="00037BBA">
              <w:rPr>
                <w:rFonts w:ascii="Sylfaen" w:hAnsi="Sylfaen"/>
                <w:b/>
                <w:noProof/>
                <w:sz w:val="22"/>
                <w:szCs w:val="22"/>
                <w:u w:color="FF0000"/>
                <w:lang w:val="ka-GE"/>
              </w:rPr>
              <w:t>1</w:t>
            </w:r>
          </w:p>
        </w:tc>
        <w:tc>
          <w:tcPr>
            <w:tcW w:w="910" w:type="dxa"/>
            <w:tcBorders>
              <w:left w:val="nil"/>
            </w:tcBorders>
          </w:tcPr>
          <w:p w:rsidR="00592CDF" w:rsidRPr="00037BBA" w:rsidRDefault="00592CDF" w:rsidP="00A54347">
            <w:pPr>
              <w:rPr>
                <w:rFonts w:ascii="Sylfaen" w:hAnsi="Sylfaen"/>
                <w:b/>
                <w:noProof/>
                <w:u w:color="FF0000"/>
                <w:lang w:val="ka-GE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nil"/>
            </w:tcBorders>
          </w:tcPr>
          <w:p w:rsidR="00592CDF" w:rsidRPr="00037BBA" w:rsidRDefault="00592CDF" w:rsidP="00A54347">
            <w:pPr>
              <w:rPr>
                <w:rFonts w:ascii="Sylfaen" w:hAnsi="Sylfaen"/>
                <w:b/>
                <w:noProof/>
                <w:u w:color="FF0000"/>
                <w:lang w:val="ka-GE"/>
              </w:rPr>
            </w:pPr>
            <w:r w:rsidRPr="00037BBA">
              <w:rPr>
                <w:rFonts w:ascii="Sylfaen" w:hAnsi="Sylfaen"/>
                <w:b/>
                <w:noProof/>
                <w:sz w:val="22"/>
                <w:szCs w:val="22"/>
                <w:u w:color="FF0000"/>
                <w:lang w:val="ka-GE"/>
              </w:rPr>
              <w:t>1</w:t>
            </w:r>
          </w:p>
        </w:tc>
        <w:tc>
          <w:tcPr>
            <w:tcW w:w="966" w:type="dxa"/>
            <w:tcBorders>
              <w:lef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</w:tr>
      <w:tr w:rsidR="00592CDF" w:rsidRPr="00037BBA" w:rsidTr="00A54347">
        <w:trPr>
          <w:trHeight w:val="486"/>
        </w:trPr>
        <w:tc>
          <w:tcPr>
            <w:tcW w:w="440" w:type="dxa"/>
            <w:tcBorders>
              <w:bottom w:val="single" w:sz="4" w:space="0" w:color="auto"/>
              <w:righ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u w:color="FF0000"/>
                <w:lang w:val="ka-GE"/>
              </w:rPr>
            </w:pPr>
            <w:r w:rsidRPr="00037BBA">
              <w:rPr>
                <w:b/>
                <w:noProof/>
                <w:sz w:val="22"/>
                <w:szCs w:val="22"/>
                <w:u w:color="FF0000"/>
                <w:lang w:val="ka-GE"/>
              </w:rPr>
              <w:t>2</w:t>
            </w:r>
          </w:p>
        </w:tc>
        <w:tc>
          <w:tcPr>
            <w:tcW w:w="1632" w:type="dxa"/>
            <w:tcBorders>
              <w:left w:val="nil"/>
              <w:bottom w:val="single" w:sz="4" w:space="0" w:color="auto"/>
              <w:righ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  <w:tc>
          <w:tcPr>
            <w:tcW w:w="901" w:type="dxa"/>
            <w:tcBorders>
              <w:lef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u w:color="FF0000"/>
                <w:lang w:val="ka-GE"/>
              </w:rPr>
            </w:pPr>
            <w:r w:rsidRPr="00037BBA">
              <w:rPr>
                <w:b/>
                <w:noProof/>
                <w:sz w:val="22"/>
                <w:szCs w:val="22"/>
                <w:u w:color="FF0000"/>
                <w:lang w:val="ka-GE"/>
              </w:rPr>
              <w:t>2</w:t>
            </w:r>
          </w:p>
        </w:tc>
        <w:tc>
          <w:tcPr>
            <w:tcW w:w="999" w:type="dxa"/>
            <w:tcBorders>
              <w:lef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u w:color="FF0000"/>
                <w:lang w:val="ka-GE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u w:color="FF0000"/>
                <w:lang w:val="ka-GE"/>
              </w:rPr>
            </w:pPr>
            <w:r w:rsidRPr="00037BBA">
              <w:rPr>
                <w:b/>
                <w:noProof/>
                <w:sz w:val="22"/>
                <w:szCs w:val="22"/>
                <w:u w:color="FF0000"/>
                <w:lang w:val="ka-GE"/>
              </w:rPr>
              <w:t>2</w:t>
            </w:r>
          </w:p>
        </w:tc>
        <w:tc>
          <w:tcPr>
            <w:tcW w:w="910" w:type="dxa"/>
            <w:tcBorders>
              <w:lef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u w:color="FF0000"/>
                <w:lang w:val="ka-GE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u w:color="FF0000"/>
                <w:lang w:val="ka-GE"/>
              </w:rPr>
            </w:pPr>
            <w:r w:rsidRPr="00037BBA">
              <w:rPr>
                <w:b/>
                <w:noProof/>
                <w:sz w:val="22"/>
                <w:szCs w:val="22"/>
                <w:u w:color="FF0000"/>
                <w:lang w:val="ka-GE"/>
              </w:rPr>
              <w:t>2</w:t>
            </w:r>
          </w:p>
        </w:tc>
        <w:tc>
          <w:tcPr>
            <w:tcW w:w="966" w:type="dxa"/>
            <w:tcBorders>
              <w:lef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</w:tr>
      <w:tr w:rsidR="00592CDF" w:rsidRPr="00037BBA" w:rsidTr="00A54347">
        <w:trPr>
          <w:trHeight w:val="511"/>
        </w:trPr>
        <w:tc>
          <w:tcPr>
            <w:tcW w:w="440" w:type="dxa"/>
            <w:tcBorders>
              <w:bottom w:val="single" w:sz="4" w:space="0" w:color="auto"/>
              <w:right w:val="nil"/>
            </w:tcBorders>
          </w:tcPr>
          <w:p w:rsidR="00592CDF" w:rsidRPr="00037BBA" w:rsidRDefault="00592CDF" w:rsidP="00A54347">
            <w:pPr>
              <w:rPr>
                <w:b/>
                <w:noProof/>
                <w:u w:color="FF0000"/>
                <w:lang w:val="ka-GE"/>
              </w:rPr>
            </w:pPr>
            <w:r w:rsidRPr="00037BBA">
              <w:rPr>
                <w:b/>
                <w:noProof/>
                <w:sz w:val="22"/>
                <w:szCs w:val="22"/>
                <w:u w:color="FF0000"/>
                <w:lang w:val="ka-GE"/>
              </w:rPr>
              <w:t>3</w:t>
            </w:r>
          </w:p>
        </w:tc>
        <w:tc>
          <w:tcPr>
            <w:tcW w:w="1632" w:type="dxa"/>
            <w:tcBorders>
              <w:left w:val="nil"/>
              <w:bottom w:val="single" w:sz="4" w:space="0" w:color="auto"/>
              <w:righ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  <w:tc>
          <w:tcPr>
            <w:tcW w:w="901" w:type="dxa"/>
            <w:tcBorders>
              <w:lef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nil"/>
            </w:tcBorders>
          </w:tcPr>
          <w:p w:rsidR="00592CDF" w:rsidRPr="00037BBA" w:rsidRDefault="00592CDF" w:rsidP="00A54347">
            <w:pPr>
              <w:rPr>
                <w:b/>
                <w:noProof/>
                <w:u w:color="FF0000"/>
                <w:lang w:val="ka-GE"/>
              </w:rPr>
            </w:pPr>
            <w:r w:rsidRPr="00037BBA">
              <w:rPr>
                <w:b/>
                <w:noProof/>
                <w:sz w:val="22"/>
                <w:szCs w:val="22"/>
                <w:u w:color="FF0000"/>
                <w:lang w:val="ka-GE"/>
              </w:rPr>
              <w:t>3</w:t>
            </w:r>
          </w:p>
        </w:tc>
        <w:tc>
          <w:tcPr>
            <w:tcW w:w="999" w:type="dxa"/>
            <w:tcBorders>
              <w:left w:val="nil"/>
            </w:tcBorders>
          </w:tcPr>
          <w:p w:rsidR="00592CDF" w:rsidRPr="00037BBA" w:rsidRDefault="00592CDF" w:rsidP="00A54347">
            <w:pPr>
              <w:rPr>
                <w:b/>
                <w:noProof/>
                <w:u w:color="FF0000"/>
                <w:lang w:val="ka-GE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nil"/>
            </w:tcBorders>
          </w:tcPr>
          <w:p w:rsidR="00592CDF" w:rsidRPr="00037BBA" w:rsidRDefault="00592CDF" w:rsidP="00A54347">
            <w:pPr>
              <w:rPr>
                <w:b/>
                <w:noProof/>
                <w:u w:color="FF0000"/>
                <w:lang w:val="ka-GE"/>
              </w:rPr>
            </w:pPr>
            <w:r w:rsidRPr="00037BBA">
              <w:rPr>
                <w:b/>
                <w:noProof/>
                <w:sz w:val="22"/>
                <w:szCs w:val="22"/>
                <w:u w:color="FF0000"/>
                <w:lang w:val="ka-GE"/>
              </w:rPr>
              <w:t>3</w:t>
            </w:r>
          </w:p>
        </w:tc>
        <w:tc>
          <w:tcPr>
            <w:tcW w:w="910" w:type="dxa"/>
            <w:tcBorders>
              <w:left w:val="nil"/>
            </w:tcBorders>
          </w:tcPr>
          <w:p w:rsidR="00592CDF" w:rsidRPr="00037BBA" w:rsidRDefault="00592CDF" w:rsidP="00A54347">
            <w:pPr>
              <w:rPr>
                <w:b/>
                <w:noProof/>
                <w:u w:color="FF0000"/>
                <w:lang w:val="ka-GE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nil"/>
            </w:tcBorders>
          </w:tcPr>
          <w:p w:rsidR="00592CDF" w:rsidRPr="00037BBA" w:rsidRDefault="00592CDF" w:rsidP="00A54347">
            <w:pPr>
              <w:rPr>
                <w:b/>
                <w:noProof/>
                <w:u w:color="FF0000"/>
                <w:lang w:val="ka-GE"/>
              </w:rPr>
            </w:pPr>
            <w:r w:rsidRPr="00037BBA">
              <w:rPr>
                <w:b/>
                <w:noProof/>
                <w:sz w:val="22"/>
                <w:szCs w:val="22"/>
                <w:u w:color="FF0000"/>
                <w:lang w:val="ka-GE"/>
              </w:rPr>
              <w:t>3</w:t>
            </w:r>
          </w:p>
        </w:tc>
        <w:tc>
          <w:tcPr>
            <w:tcW w:w="966" w:type="dxa"/>
            <w:tcBorders>
              <w:lef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</w:tr>
      <w:tr w:rsidR="00592CDF" w:rsidRPr="00037BBA" w:rsidTr="00A54347">
        <w:trPr>
          <w:trHeight w:val="511"/>
        </w:trPr>
        <w:tc>
          <w:tcPr>
            <w:tcW w:w="440" w:type="dxa"/>
            <w:tcBorders>
              <w:bottom w:val="single" w:sz="4" w:space="0" w:color="auto"/>
              <w:right w:val="nil"/>
            </w:tcBorders>
          </w:tcPr>
          <w:p w:rsidR="00592CDF" w:rsidRPr="00037BBA" w:rsidRDefault="00592CDF" w:rsidP="00A54347">
            <w:pPr>
              <w:rPr>
                <w:b/>
                <w:noProof/>
                <w:u w:color="FF0000"/>
                <w:lang w:val="ka-GE"/>
              </w:rPr>
            </w:pPr>
            <w:r w:rsidRPr="00037BBA">
              <w:rPr>
                <w:b/>
                <w:noProof/>
                <w:sz w:val="22"/>
                <w:szCs w:val="22"/>
                <w:u w:color="FF0000"/>
                <w:lang w:val="ka-GE"/>
              </w:rPr>
              <w:t>n</w:t>
            </w:r>
          </w:p>
        </w:tc>
        <w:tc>
          <w:tcPr>
            <w:tcW w:w="1632" w:type="dxa"/>
            <w:tcBorders>
              <w:left w:val="nil"/>
              <w:bottom w:val="single" w:sz="4" w:space="0" w:color="auto"/>
              <w:righ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  <w:tc>
          <w:tcPr>
            <w:tcW w:w="901" w:type="dxa"/>
            <w:tcBorders>
              <w:left w:val="nil"/>
              <w:bottom w:val="single" w:sz="4" w:space="0" w:color="auto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nil"/>
            </w:tcBorders>
          </w:tcPr>
          <w:p w:rsidR="00592CDF" w:rsidRPr="00037BBA" w:rsidRDefault="00592CDF" w:rsidP="00A54347">
            <w:pPr>
              <w:rPr>
                <w:b/>
                <w:noProof/>
                <w:u w:color="FF0000"/>
                <w:lang w:val="ka-GE"/>
              </w:rPr>
            </w:pPr>
            <w:r w:rsidRPr="00037BBA">
              <w:rPr>
                <w:b/>
                <w:noProof/>
                <w:sz w:val="22"/>
                <w:szCs w:val="22"/>
                <w:u w:color="FF0000"/>
                <w:lang w:val="ka-GE"/>
              </w:rPr>
              <w:t>n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</w:tcBorders>
          </w:tcPr>
          <w:p w:rsidR="00592CDF" w:rsidRPr="00037BBA" w:rsidRDefault="00592CDF" w:rsidP="00A54347">
            <w:pPr>
              <w:rPr>
                <w:b/>
                <w:noProof/>
                <w:u w:color="FF0000"/>
                <w:lang w:val="ka-GE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nil"/>
            </w:tcBorders>
          </w:tcPr>
          <w:p w:rsidR="00592CDF" w:rsidRPr="00037BBA" w:rsidRDefault="00037BBA" w:rsidP="00A54347">
            <w:pPr>
              <w:rPr>
                <w:b/>
                <w:noProof/>
                <w:u w:color="FF0000"/>
                <w:lang w:val="ka-GE"/>
              </w:rPr>
            </w:pPr>
            <w:r w:rsidRPr="00037BBA">
              <w:rPr>
                <w:b/>
                <w:noProof/>
                <w:sz w:val="22"/>
                <w:szCs w:val="22"/>
                <w:u w:color="FF0000"/>
                <w:lang w:val="ka-GE"/>
              </w:rPr>
              <w:t>N</w:t>
            </w:r>
          </w:p>
        </w:tc>
        <w:tc>
          <w:tcPr>
            <w:tcW w:w="910" w:type="dxa"/>
            <w:tcBorders>
              <w:left w:val="nil"/>
              <w:bottom w:val="single" w:sz="4" w:space="0" w:color="auto"/>
            </w:tcBorders>
          </w:tcPr>
          <w:p w:rsidR="00592CDF" w:rsidRPr="00037BBA" w:rsidRDefault="00592CDF" w:rsidP="00A54347">
            <w:pPr>
              <w:rPr>
                <w:b/>
                <w:noProof/>
                <w:u w:color="FF0000"/>
                <w:lang w:val="ka-GE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nil"/>
            </w:tcBorders>
          </w:tcPr>
          <w:p w:rsidR="00592CDF" w:rsidRPr="00037BBA" w:rsidRDefault="00592CDF" w:rsidP="00A54347">
            <w:pPr>
              <w:rPr>
                <w:b/>
                <w:noProof/>
                <w:u w:color="FF0000"/>
                <w:lang w:val="ka-GE"/>
              </w:rPr>
            </w:pPr>
            <w:r w:rsidRPr="00037BBA">
              <w:rPr>
                <w:b/>
                <w:noProof/>
                <w:sz w:val="22"/>
                <w:szCs w:val="22"/>
                <w:u w:color="FF0000"/>
                <w:lang w:val="ka-GE"/>
              </w:rPr>
              <w:t>n</w:t>
            </w:r>
          </w:p>
        </w:tc>
        <w:tc>
          <w:tcPr>
            <w:tcW w:w="966" w:type="dxa"/>
            <w:tcBorders>
              <w:left w:val="nil"/>
            </w:tcBorders>
          </w:tcPr>
          <w:p w:rsidR="00592CDF" w:rsidRPr="00037BBA" w:rsidRDefault="00592CDF" w:rsidP="00A54347">
            <w:pPr>
              <w:rPr>
                <w:rFonts w:ascii="AcadNusx" w:hAnsi="AcadNusx"/>
                <w:b/>
                <w:noProof/>
                <w:lang w:val="ka-GE"/>
              </w:rPr>
            </w:pPr>
          </w:p>
        </w:tc>
      </w:tr>
    </w:tbl>
    <w:p w:rsidR="00592CDF" w:rsidRPr="00037BBA" w:rsidRDefault="00592CDF" w:rsidP="00592CDF">
      <w:pPr>
        <w:rPr>
          <w:rFonts w:ascii="Sylfaen" w:hAnsi="Sylfaen"/>
          <w:b/>
          <w:noProof/>
          <w:sz w:val="22"/>
          <w:szCs w:val="22"/>
          <w:lang w:val="ka-GE"/>
        </w:rPr>
      </w:pPr>
    </w:p>
    <w:p w:rsidR="00592CDF" w:rsidRPr="00037BBA" w:rsidRDefault="00592CDF" w:rsidP="00592CDF">
      <w:pPr>
        <w:rPr>
          <w:rFonts w:ascii="Sylfaen" w:hAnsi="Sylfaen"/>
          <w:b/>
          <w:noProof/>
          <w:sz w:val="22"/>
          <w:szCs w:val="22"/>
          <w:lang w:val="ka-GE"/>
        </w:rPr>
      </w:pPr>
      <w:r w:rsidRPr="00037BBA">
        <w:rPr>
          <w:rFonts w:ascii="Sylfaen" w:hAnsi="Sylfaen"/>
          <w:b/>
          <w:noProof/>
          <w:sz w:val="22"/>
          <w:szCs w:val="22"/>
          <w:lang w:val="ka-GE"/>
        </w:rPr>
        <w:t>საჭიროების შემთხვევაში ცხრილი დაამატეთ.</w:t>
      </w:r>
    </w:p>
    <w:p w:rsidR="00592CDF" w:rsidRPr="00037BBA" w:rsidRDefault="00592CDF" w:rsidP="00592CDF">
      <w:pPr>
        <w:rPr>
          <w:rFonts w:ascii="Sylfaen" w:hAnsi="Sylfaen"/>
          <w:b/>
          <w:noProof/>
          <w:sz w:val="22"/>
          <w:szCs w:val="22"/>
          <w:lang w:val="ka-GE"/>
        </w:rPr>
      </w:pPr>
    </w:p>
    <w:p w:rsidR="00592CDF" w:rsidRPr="00037BBA" w:rsidRDefault="00592CDF" w:rsidP="00592CDF">
      <w:pPr>
        <w:numPr>
          <w:ilvl w:val="0"/>
          <w:numId w:val="3"/>
        </w:numPr>
        <w:jc w:val="both"/>
        <w:rPr>
          <w:rFonts w:ascii="Sylfaen" w:hAnsi="Sylfaen"/>
          <w:sz w:val="20"/>
          <w:szCs w:val="22"/>
          <w:u w:color="FF0000"/>
          <w:lang w:val="ka-GE"/>
        </w:rPr>
      </w:pPr>
      <w:r w:rsidRPr="00037BBA">
        <w:rPr>
          <w:rFonts w:ascii="Sylfaen" w:hAnsi="Sylfaen"/>
          <w:b/>
          <w:i/>
          <w:sz w:val="20"/>
          <w:szCs w:val="22"/>
          <w:u w:color="FF0000"/>
          <w:lang w:val="ka-GE"/>
        </w:rPr>
        <w:t>თვლადი</w:t>
      </w:r>
      <w:r w:rsidRPr="00037BBA">
        <w:rPr>
          <w:rFonts w:ascii="AcadNusx" w:hAnsi="AcadNusx"/>
          <w:b/>
          <w:i/>
          <w:sz w:val="20"/>
          <w:szCs w:val="22"/>
          <w:lang w:val="ka-GE"/>
        </w:rPr>
        <w:t xml:space="preserve"> </w:t>
      </w:r>
      <w:r w:rsidRPr="00037BBA">
        <w:rPr>
          <w:rFonts w:ascii="Sylfaen" w:hAnsi="Sylfaen"/>
          <w:b/>
          <w:i/>
          <w:sz w:val="20"/>
          <w:szCs w:val="22"/>
          <w:u w:color="FF0000"/>
          <w:lang w:val="ka-GE"/>
        </w:rPr>
        <w:t>ინდიკატორი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: კონკრეტულ</w:t>
      </w:r>
      <w:r w:rsidRPr="00037BBA">
        <w:rPr>
          <w:rFonts w:ascii="AcadNusx" w:hAnsi="AcadNusx"/>
          <w:sz w:val="20"/>
          <w:szCs w:val="22"/>
          <w:lang w:val="ka-GE"/>
        </w:rPr>
        <w:t xml:space="preserve"> 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საანგარიშო</w:t>
      </w:r>
      <w:r w:rsidRPr="00037BBA">
        <w:rPr>
          <w:rFonts w:ascii="AcadNusx" w:hAnsi="AcadNusx"/>
          <w:sz w:val="20"/>
          <w:szCs w:val="22"/>
          <w:lang w:val="ka-GE"/>
        </w:rPr>
        <w:t xml:space="preserve"> 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პერიოდში</w:t>
      </w:r>
      <w:r w:rsidRPr="00037BBA">
        <w:rPr>
          <w:rFonts w:ascii="AcadNusx" w:hAnsi="AcadNusx"/>
          <w:sz w:val="20"/>
          <w:szCs w:val="22"/>
          <w:u w:color="FF0000"/>
          <w:lang w:val="ka-GE"/>
        </w:rPr>
        <w:t>/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ეტაპზე</w:t>
      </w:r>
      <w:r w:rsidRPr="00037BBA">
        <w:rPr>
          <w:rFonts w:ascii="AcadNusx" w:hAnsi="AcadNusx"/>
          <w:sz w:val="20"/>
          <w:szCs w:val="22"/>
          <w:lang w:val="ka-GE"/>
        </w:rPr>
        <w:t xml:space="preserve"> 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პროექტის</w:t>
      </w:r>
      <w:r w:rsidRPr="00037BBA">
        <w:rPr>
          <w:rFonts w:ascii="AcadNusx" w:hAnsi="AcadNusx"/>
          <w:sz w:val="20"/>
          <w:szCs w:val="22"/>
          <w:lang w:val="ka-GE"/>
        </w:rPr>
        <w:t xml:space="preserve"> 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ამოცანების</w:t>
      </w:r>
      <w:r w:rsidRPr="00037BBA">
        <w:rPr>
          <w:rFonts w:ascii="AcadNusx" w:hAnsi="AcadNusx"/>
          <w:sz w:val="20"/>
          <w:szCs w:val="22"/>
          <w:lang w:val="ka-GE"/>
        </w:rPr>
        <w:t xml:space="preserve"> 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შესრულების</w:t>
      </w:r>
      <w:r w:rsidRPr="00037BBA">
        <w:rPr>
          <w:rFonts w:ascii="AcadNusx" w:hAnsi="AcadNusx"/>
          <w:sz w:val="20"/>
          <w:szCs w:val="22"/>
          <w:lang w:val="ka-GE"/>
        </w:rPr>
        <w:t xml:space="preserve"> 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შედეგად</w:t>
      </w:r>
      <w:r w:rsidRPr="00037BBA">
        <w:rPr>
          <w:rFonts w:ascii="AcadNusx" w:hAnsi="AcadNusx"/>
          <w:sz w:val="20"/>
          <w:szCs w:val="22"/>
          <w:lang w:val="ka-GE"/>
        </w:rPr>
        <w:t xml:space="preserve"> 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მიღებული</w:t>
      </w:r>
      <w:r w:rsidRPr="00037BBA">
        <w:rPr>
          <w:rFonts w:ascii="AcadNusx" w:hAnsi="AcadNusx"/>
          <w:sz w:val="20"/>
          <w:szCs w:val="22"/>
          <w:lang w:val="ka-GE"/>
        </w:rPr>
        <w:t xml:space="preserve"> 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ერთი</w:t>
      </w:r>
      <w:r w:rsidRPr="00037BBA">
        <w:rPr>
          <w:rFonts w:ascii="AcadNusx" w:hAnsi="AcadNusx"/>
          <w:sz w:val="20"/>
          <w:szCs w:val="22"/>
          <w:lang w:val="ka-GE"/>
        </w:rPr>
        <w:t xml:space="preserve">, 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ან</w:t>
      </w:r>
      <w:r w:rsidRPr="00037BBA">
        <w:rPr>
          <w:rFonts w:ascii="AcadNusx" w:hAnsi="AcadNusx"/>
          <w:sz w:val="20"/>
          <w:szCs w:val="22"/>
          <w:lang w:val="ka-GE"/>
        </w:rPr>
        <w:t xml:space="preserve"> 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რამოდენიმე</w:t>
      </w:r>
      <w:r w:rsidRPr="00037BBA">
        <w:rPr>
          <w:rFonts w:ascii="AcadNusx" w:hAnsi="AcadNusx"/>
          <w:sz w:val="20"/>
          <w:szCs w:val="22"/>
          <w:lang w:val="ka-GE"/>
        </w:rPr>
        <w:t xml:space="preserve"> 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თვლადი</w:t>
      </w:r>
      <w:r w:rsidRPr="00037BBA">
        <w:rPr>
          <w:rFonts w:ascii="AcadNusx" w:hAnsi="AcadNusx"/>
          <w:sz w:val="20"/>
          <w:szCs w:val="22"/>
          <w:lang w:val="ka-GE"/>
        </w:rPr>
        <w:t xml:space="preserve"> 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შუალედური</w:t>
      </w:r>
      <w:r w:rsidRPr="00037BBA">
        <w:rPr>
          <w:rFonts w:ascii="AcadNusx" w:hAnsi="AcadNusx"/>
          <w:sz w:val="20"/>
          <w:szCs w:val="22"/>
          <w:lang w:val="ka-GE"/>
        </w:rPr>
        <w:t xml:space="preserve"> 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შედეგი.</w:t>
      </w:r>
      <w:r w:rsidRPr="00037BBA">
        <w:rPr>
          <w:rFonts w:ascii="AcadNusx" w:hAnsi="AcadNusx"/>
          <w:sz w:val="20"/>
          <w:szCs w:val="22"/>
          <w:lang w:val="ka-GE"/>
        </w:rPr>
        <w:t xml:space="preserve"> 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მაგალითად</w:t>
      </w:r>
      <w:r w:rsidRPr="00037BBA">
        <w:rPr>
          <w:rFonts w:ascii="AcadNusx" w:hAnsi="AcadNusx"/>
          <w:sz w:val="20"/>
          <w:szCs w:val="22"/>
          <w:lang w:val="ka-GE"/>
        </w:rPr>
        <w:t xml:space="preserve">, 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გამოქვეყნდება</w:t>
      </w:r>
      <w:r w:rsidRPr="00037BBA">
        <w:rPr>
          <w:rFonts w:ascii="AcadNusx" w:hAnsi="AcadNusx"/>
          <w:sz w:val="20"/>
          <w:szCs w:val="22"/>
          <w:lang w:val="ka-GE"/>
        </w:rPr>
        <w:t xml:space="preserve"> 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2</w:t>
      </w:r>
      <w:r w:rsidRPr="00037BBA">
        <w:rPr>
          <w:rFonts w:ascii="AcadNusx" w:hAnsi="AcadNusx"/>
          <w:sz w:val="20"/>
          <w:szCs w:val="22"/>
          <w:lang w:val="ka-GE"/>
        </w:rPr>
        <w:t xml:space="preserve"> 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სამეცნიერო</w:t>
      </w:r>
      <w:r w:rsidRPr="00037BBA">
        <w:rPr>
          <w:rFonts w:ascii="AcadNusx" w:hAnsi="AcadNusx"/>
          <w:sz w:val="20"/>
          <w:szCs w:val="22"/>
          <w:lang w:val="ka-GE"/>
        </w:rPr>
        <w:t xml:space="preserve"> 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პუბლიკაცია;</w:t>
      </w:r>
      <w:r w:rsidRPr="00037BBA">
        <w:rPr>
          <w:rFonts w:ascii="AcadNusx" w:hAnsi="AcadNusx"/>
          <w:sz w:val="20"/>
          <w:szCs w:val="22"/>
          <w:lang w:val="ka-GE"/>
        </w:rPr>
        <w:t xml:space="preserve"> 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მომზადდება</w:t>
      </w:r>
      <w:r w:rsidRPr="00037BBA">
        <w:rPr>
          <w:rFonts w:ascii="AcadNusx" w:hAnsi="AcadNusx"/>
          <w:sz w:val="20"/>
          <w:szCs w:val="22"/>
          <w:lang w:val="ka-GE"/>
        </w:rPr>
        <w:t xml:space="preserve"> 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3</w:t>
      </w:r>
      <w:r w:rsidRPr="00037BBA">
        <w:rPr>
          <w:rFonts w:ascii="AcadNusx" w:hAnsi="AcadNusx"/>
          <w:sz w:val="20"/>
          <w:szCs w:val="22"/>
          <w:lang w:val="ka-GE"/>
        </w:rPr>
        <w:t xml:space="preserve"> 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საკონფერენციო თეზისი</w:t>
      </w:r>
      <w:r w:rsidRPr="00037BBA">
        <w:rPr>
          <w:rFonts w:ascii="AcadNusx" w:hAnsi="AcadNusx"/>
          <w:sz w:val="20"/>
          <w:szCs w:val="22"/>
          <w:u w:color="FF0000"/>
          <w:lang w:val="ka-GE"/>
        </w:rPr>
        <w:t>;</w:t>
      </w:r>
      <w:r w:rsidRPr="00037BBA">
        <w:rPr>
          <w:rFonts w:ascii="AcadNusx" w:hAnsi="AcadNusx"/>
          <w:sz w:val="20"/>
          <w:szCs w:val="22"/>
          <w:lang w:val="ka-GE"/>
        </w:rPr>
        <w:t xml:space="preserve"> 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 xml:space="preserve">დამზადდება ექსპერიმენტული დანადგარის კონკრეტული (დასახელება) ბლოკ-სქემა </w:t>
      </w:r>
      <w:r w:rsidRPr="00037BBA">
        <w:rPr>
          <w:rFonts w:ascii="AcadNusx" w:hAnsi="AcadNusx"/>
          <w:sz w:val="20"/>
          <w:szCs w:val="22"/>
          <w:lang w:val="ka-GE"/>
        </w:rPr>
        <w:t xml:space="preserve"> 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და</w:t>
      </w:r>
      <w:r w:rsidRPr="00037BBA">
        <w:rPr>
          <w:rFonts w:ascii="AcadNusx" w:hAnsi="AcadNusx"/>
          <w:sz w:val="20"/>
          <w:szCs w:val="22"/>
          <w:lang w:val="ka-GE"/>
        </w:rPr>
        <w:t xml:space="preserve"> </w:t>
      </w:r>
      <w:r w:rsidRPr="00037BBA">
        <w:rPr>
          <w:rFonts w:ascii="Sylfaen" w:hAnsi="Sylfaen"/>
          <w:sz w:val="20"/>
          <w:szCs w:val="22"/>
          <w:u w:color="FF0000"/>
          <w:lang w:val="ka-GE"/>
        </w:rPr>
        <w:t>სხვ.</w:t>
      </w:r>
    </w:p>
    <w:p w:rsidR="005B0E5A" w:rsidRPr="00037BBA" w:rsidRDefault="00592CDF" w:rsidP="00037BBA">
      <w:pPr>
        <w:numPr>
          <w:ilvl w:val="0"/>
          <w:numId w:val="3"/>
        </w:numPr>
        <w:jc w:val="both"/>
        <w:rPr>
          <w:rFonts w:ascii="Sylfaen" w:hAnsi="Sylfaen"/>
          <w:b/>
          <w:noProof/>
          <w:lang w:val="en-US"/>
        </w:rPr>
      </w:pPr>
      <w:r w:rsidRPr="00037BBA">
        <w:rPr>
          <w:rFonts w:ascii="Sylfaen" w:hAnsi="Sylfaen"/>
          <w:noProof/>
          <w:sz w:val="20"/>
          <w:szCs w:val="22"/>
          <w:lang w:val="ka-GE"/>
        </w:rPr>
        <w:t>თვეები</w:t>
      </w:r>
      <w:r w:rsidR="00037BBA" w:rsidRPr="00037BBA">
        <w:rPr>
          <w:rFonts w:ascii="Sylfaen" w:hAnsi="Sylfaen"/>
          <w:noProof/>
          <w:sz w:val="20"/>
          <w:szCs w:val="22"/>
          <w:lang w:val="en-US"/>
        </w:rPr>
        <w:t>/</w:t>
      </w:r>
      <w:r w:rsidR="00037BBA" w:rsidRPr="00037BBA">
        <w:rPr>
          <w:rFonts w:ascii="Sylfaen" w:hAnsi="Sylfaen"/>
          <w:noProof/>
          <w:sz w:val="20"/>
          <w:szCs w:val="22"/>
          <w:lang w:val="ka-GE"/>
        </w:rPr>
        <w:t>პერიოდები</w:t>
      </w:r>
      <w:r w:rsidRPr="00037BBA">
        <w:rPr>
          <w:rFonts w:ascii="Sylfaen" w:hAnsi="Sylfaen"/>
          <w:noProof/>
          <w:sz w:val="20"/>
          <w:szCs w:val="22"/>
          <w:lang w:val="ka-GE"/>
        </w:rPr>
        <w:t xml:space="preserve"> გადათვალეთ პროექტის დაწყებიდან. </w:t>
      </w:r>
    </w:p>
    <w:p w:rsidR="005B0E5A" w:rsidRPr="00037BBA" w:rsidRDefault="005B0E5A" w:rsidP="005B0E5A">
      <w:pPr>
        <w:jc w:val="both"/>
        <w:rPr>
          <w:rFonts w:ascii="AcadNusx" w:hAnsi="AcadNusx"/>
          <w:b/>
          <w:i/>
          <w:iCs/>
          <w:u w:color="FF0000"/>
          <w:lang w:val="ka-GE"/>
        </w:rPr>
      </w:pPr>
    </w:p>
    <w:p w:rsidR="005B0E5A" w:rsidRPr="00037BBA" w:rsidRDefault="005B0E5A" w:rsidP="005B0E5A">
      <w:pPr>
        <w:ind w:left="426" w:firstLine="720"/>
        <w:jc w:val="both"/>
        <w:rPr>
          <w:rFonts w:ascii="Sylfaen" w:hAnsi="Sylfaen"/>
          <w:b/>
          <w:i/>
          <w:noProof/>
          <w:lang w:val="ka-GE"/>
        </w:rPr>
      </w:pPr>
      <w:r w:rsidRPr="00037BBA">
        <w:rPr>
          <w:rFonts w:ascii="Sylfaen" w:hAnsi="Sylfaen"/>
          <w:b/>
          <w:i/>
          <w:iCs/>
          <w:u w:color="FF0000"/>
          <w:lang w:val="ka-GE"/>
        </w:rPr>
        <w:t>3</w:t>
      </w:r>
      <w:r w:rsidRPr="00037BBA">
        <w:rPr>
          <w:rFonts w:ascii="AcadNusx" w:hAnsi="AcadNusx"/>
          <w:b/>
          <w:i/>
          <w:iCs/>
          <w:u w:color="FF0000"/>
          <w:lang w:val="ka-GE"/>
        </w:rPr>
        <w:t xml:space="preserve">. </w:t>
      </w:r>
      <w:r w:rsidRPr="00037BBA">
        <w:rPr>
          <w:rFonts w:ascii="Sylfaen" w:hAnsi="Sylfaen"/>
          <w:b/>
          <w:i/>
          <w:iCs/>
          <w:u w:color="FF0000"/>
          <w:lang w:val="ka-GE"/>
        </w:rPr>
        <w:t>პროექტის</w:t>
      </w:r>
      <w:r w:rsidRPr="00037BBA">
        <w:rPr>
          <w:rFonts w:ascii="AcadNusx" w:hAnsi="AcadNusx"/>
          <w:b/>
          <w:i/>
          <w:iCs/>
          <w:u w:color="FF0000"/>
          <w:lang w:val="ka-GE"/>
        </w:rPr>
        <w:t xml:space="preserve"> </w:t>
      </w:r>
      <w:r w:rsidRPr="00037BBA">
        <w:rPr>
          <w:rFonts w:ascii="Sylfaen" w:hAnsi="Sylfaen"/>
          <w:b/>
          <w:i/>
          <w:iCs/>
          <w:u w:color="FF0000"/>
          <w:lang w:val="ka-GE"/>
        </w:rPr>
        <w:t>მართვა</w:t>
      </w:r>
      <w:r w:rsidRPr="00037BBA">
        <w:rPr>
          <w:rFonts w:ascii="AcadNusx" w:hAnsi="AcadNusx"/>
          <w:b/>
          <w:i/>
          <w:iCs/>
          <w:u w:color="FF0000"/>
          <w:lang w:val="ka-GE"/>
        </w:rPr>
        <w:t xml:space="preserve"> </w:t>
      </w:r>
    </w:p>
    <w:p w:rsidR="005B0E5A" w:rsidRPr="00037BBA" w:rsidRDefault="005B0E5A" w:rsidP="005B0E5A">
      <w:pPr>
        <w:jc w:val="both"/>
        <w:rPr>
          <w:rFonts w:ascii="Sylfaen" w:hAnsi="Sylfaen"/>
          <w:b/>
          <w:i/>
          <w:noProof/>
          <w:lang w:val="ka-GE"/>
        </w:rPr>
      </w:pPr>
    </w:p>
    <w:p w:rsidR="005B0E5A" w:rsidRPr="00037BBA" w:rsidRDefault="005B0E5A" w:rsidP="005B0E5A">
      <w:pPr>
        <w:ind w:left="426"/>
        <w:jc w:val="both"/>
        <w:rPr>
          <w:rFonts w:ascii="Sylfaen" w:hAnsi="Sylfaen"/>
          <w:noProof/>
          <w:sz w:val="22"/>
          <w:szCs w:val="22"/>
          <w:u w:color="FF0000"/>
          <w:lang w:val="en-US"/>
        </w:rPr>
      </w:pPr>
      <w:r w:rsidRPr="00037BBA">
        <w:rPr>
          <w:rFonts w:ascii="Sylfaen" w:hAnsi="Sylfaen"/>
          <w:noProof/>
          <w:sz w:val="22"/>
          <w:szCs w:val="22"/>
          <w:u w:color="FF0000"/>
          <w:lang w:val="ka-GE"/>
        </w:rPr>
        <w:t>(მოკლედ აღწერეთ და დაასაბუთეთ პროექტში ადამიანური და ტექნიკური რესურსების მართვ</w:t>
      </w:r>
      <w:r w:rsidR="00592447" w:rsidRPr="00037BBA">
        <w:rPr>
          <w:rFonts w:ascii="Sylfaen" w:hAnsi="Sylfaen"/>
          <w:noProof/>
          <w:sz w:val="22"/>
          <w:szCs w:val="22"/>
          <w:u w:color="FF0000"/>
          <w:lang w:val="ka-GE"/>
        </w:rPr>
        <w:t>ის სქემა;</w:t>
      </w:r>
      <w:r w:rsidRPr="00037BBA">
        <w:rPr>
          <w:rFonts w:ascii="Sylfaen" w:hAnsi="Sylfaen"/>
          <w:noProof/>
          <w:sz w:val="22"/>
          <w:szCs w:val="22"/>
          <w:u w:color="FF0000"/>
          <w:lang w:val="ka-GE"/>
        </w:rPr>
        <w:t xml:space="preserve">  აღწერეთ </w:t>
      </w:r>
      <w:r w:rsidR="00592447" w:rsidRPr="00037BBA">
        <w:rPr>
          <w:rFonts w:ascii="Sylfaen" w:hAnsi="Sylfaen"/>
          <w:noProof/>
          <w:sz w:val="22"/>
          <w:szCs w:val="22"/>
          <w:u w:color="FF0000"/>
          <w:lang w:val="ka-GE"/>
        </w:rPr>
        <w:t xml:space="preserve">ბიუჯეტის </w:t>
      </w:r>
      <w:r w:rsidRPr="00037BBA">
        <w:rPr>
          <w:rFonts w:ascii="Sylfaen" w:hAnsi="Sylfaen"/>
          <w:noProof/>
          <w:sz w:val="22"/>
          <w:szCs w:val="22"/>
          <w:u w:color="FF0000"/>
          <w:lang w:val="ka-GE"/>
        </w:rPr>
        <w:t xml:space="preserve">ხარჯვის კატეგორიების მიხედვით  შემოთავაზებული საქონლის, მომსახურების და სხვათა ფასების რეალურობა, შესაძლებლობის ფარგლებში შეადარეთ ისინი მსგავსი ანალოგების საერთაშორისო საბაზრო ფასებს.  დაასაბუთეთ </w:t>
      </w:r>
      <w:r w:rsidRPr="00037BBA">
        <w:rPr>
          <w:rFonts w:ascii="Sylfaen" w:hAnsi="Sylfaen"/>
          <w:noProof/>
          <w:sz w:val="22"/>
          <w:szCs w:val="22"/>
          <w:u w:color="FF0000"/>
          <w:lang w:val="ka-GE"/>
        </w:rPr>
        <w:lastRenderedPageBreak/>
        <w:t>შესასყიდი საქონლის/მომსახურების რაოდენობრივი მაჩვე</w:t>
      </w:r>
      <w:r w:rsidRPr="00037BBA">
        <w:rPr>
          <w:rFonts w:ascii="Sylfaen" w:hAnsi="Sylfaen"/>
          <w:noProof/>
          <w:sz w:val="22"/>
          <w:szCs w:val="22"/>
          <w:u w:color="FF0000"/>
          <w:lang w:val="ka-GE"/>
        </w:rPr>
        <w:softHyphen/>
        <w:t>ნებლების კავშირი შესასრულებელ ამოცანებთან</w:t>
      </w:r>
      <w:r w:rsidR="00592447" w:rsidRPr="00037BBA">
        <w:rPr>
          <w:rFonts w:ascii="Sylfaen" w:hAnsi="Sylfaen"/>
          <w:noProof/>
          <w:sz w:val="22"/>
          <w:szCs w:val="22"/>
          <w:u w:color="FF0000"/>
          <w:lang w:val="ka-GE"/>
        </w:rPr>
        <w:t>. მაგალითად, რატომ გჭირდებათ 2 ან 3 და არა 1 კომპიუტერი, 5 ძირითადი შემსრულებელი და არა 2 და ა.შ.</w:t>
      </w:r>
      <w:r w:rsidRPr="00037BBA">
        <w:rPr>
          <w:rFonts w:ascii="Sylfaen" w:hAnsi="Sylfaen"/>
          <w:noProof/>
          <w:sz w:val="22"/>
          <w:szCs w:val="22"/>
          <w:u w:color="FF0000"/>
          <w:lang w:val="ka-GE"/>
        </w:rPr>
        <w:t xml:space="preserve"> სიტყვების რეკომენდებული რაოდენობა </w:t>
      </w:r>
      <w:r w:rsidR="00592447" w:rsidRPr="00037BBA">
        <w:rPr>
          <w:rFonts w:ascii="Sylfaen" w:hAnsi="Sylfaen"/>
          <w:noProof/>
          <w:sz w:val="22"/>
          <w:szCs w:val="22"/>
          <w:u w:color="FF0000"/>
          <w:lang w:val="ka-GE"/>
        </w:rPr>
        <w:t>4</w:t>
      </w:r>
      <w:r w:rsidRPr="00037BBA">
        <w:rPr>
          <w:rFonts w:ascii="Sylfaen" w:hAnsi="Sylfaen"/>
          <w:noProof/>
          <w:sz w:val="22"/>
          <w:szCs w:val="22"/>
          <w:u w:color="FF0000"/>
          <w:lang w:val="ka-GE"/>
        </w:rPr>
        <w:t>00-</w:t>
      </w:r>
      <w:r w:rsidR="00592447" w:rsidRPr="00037BBA">
        <w:rPr>
          <w:rFonts w:ascii="Sylfaen" w:hAnsi="Sylfaen"/>
          <w:noProof/>
          <w:sz w:val="22"/>
          <w:szCs w:val="22"/>
          <w:u w:color="FF0000"/>
          <w:lang w:val="ka-GE"/>
        </w:rPr>
        <w:t>8</w:t>
      </w:r>
      <w:r w:rsidRPr="00037BBA">
        <w:rPr>
          <w:rFonts w:ascii="Sylfaen" w:hAnsi="Sylfaen"/>
          <w:noProof/>
          <w:sz w:val="22"/>
          <w:szCs w:val="22"/>
          <w:u w:color="FF0000"/>
          <w:lang w:val="ka-GE"/>
        </w:rPr>
        <w:t>00.)</w:t>
      </w:r>
    </w:p>
    <w:p w:rsidR="000E0168" w:rsidRPr="00037BBA" w:rsidRDefault="000E0168" w:rsidP="005B0E5A">
      <w:pPr>
        <w:ind w:left="426"/>
        <w:jc w:val="both"/>
        <w:rPr>
          <w:rFonts w:ascii="Sylfaen" w:hAnsi="Sylfaen"/>
          <w:noProof/>
          <w:sz w:val="22"/>
          <w:szCs w:val="22"/>
          <w:u w:color="FF0000"/>
          <w:lang w:val="en-US"/>
        </w:rPr>
      </w:pPr>
    </w:p>
    <w:p w:rsidR="000E0168" w:rsidRPr="00037BBA" w:rsidRDefault="000E0168" w:rsidP="005B0E5A">
      <w:pPr>
        <w:ind w:left="426"/>
        <w:jc w:val="both"/>
        <w:rPr>
          <w:rFonts w:ascii="Sylfaen" w:hAnsi="Sylfaen"/>
          <w:noProof/>
          <w:sz w:val="22"/>
          <w:szCs w:val="22"/>
          <w:u w:color="FF0000"/>
          <w:lang w:val="en-US"/>
        </w:rPr>
      </w:pPr>
    </w:p>
    <w:p w:rsidR="00510951" w:rsidRPr="00037BBA" w:rsidRDefault="00510951" w:rsidP="00510951">
      <w:pPr>
        <w:ind w:left="426"/>
        <w:jc w:val="both"/>
        <w:rPr>
          <w:rFonts w:ascii="Sylfaen" w:hAnsi="Sylfaen"/>
          <w:b/>
          <w:i/>
          <w:noProof/>
          <w:sz w:val="22"/>
          <w:szCs w:val="22"/>
          <w:lang w:val="ka-GE"/>
        </w:rPr>
      </w:pPr>
    </w:p>
    <w:p w:rsidR="000E0168" w:rsidRPr="00037BBA" w:rsidRDefault="000E0168" w:rsidP="000E0168">
      <w:pPr>
        <w:numPr>
          <w:ilvl w:val="0"/>
          <w:numId w:val="4"/>
        </w:numPr>
        <w:jc w:val="center"/>
        <w:rPr>
          <w:rFonts w:ascii="AcadNusx" w:hAnsi="AcadNusx"/>
          <w:b/>
          <w:i/>
          <w:noProof/>
          <w:sz w:val="28"/>
          <w:szCs w:val="28"/>
          <w:lang w:val="ka-GE"/>
        </w:rPr>
      </w:pPr>
      <w:r w:rsidRPr="00037BBA">
        <w:rPr>
          <w:b/>
          <w:i/>
          <w:noProof/>
          <w:sz w:val="28"/>
          <w:szCs w:val="28"/>
          <w:lang w:val="ka-GE"/>
        </w:rPr>
        <w:t>Novelty of research, goals and objectives</w:t>
      </w:r>
    </w:p>
    <w:p w:rsidR="000E0168" w:rsidRPr="00037BBA" w:rsidRDefault="000E0168" w:rsidP="000E0168">
      <w:pPr>
        <w:ind w:left="360"/>
        <w:jc w:val="center"/>
        <w:rPr>
          <w:rFonts w:ascii="AcadNusx" w:hAnsi="AcadNusx"/>
          <w:b/>
          <w:i/>
          <w:noProof/>
          <w:sz w:val="22"/>
          <w:szCs w:val="22"/>
          <w:lang w:val="ka-GE"/>
        </w:rPr>
      </w:pPr>
    </w:p>
    <w:p w:rsidR="000E0168" w:rsidRPr="00037BBA" w:rsidRDefault="000E0168" w:rsidP="000E0168">
      <w:pPr>
        <w:ind w:left="360"/>
        <w:jc w:val="both"/>
        <w:rPr>
          <w:rFonts w:ascii="AcadNusx" w:hAnsi="AcadNusx"/>
          <w:noProof/>
          <w:sz w:val="22"/>
          <w:szCs w:val="22"/>
          <w:lang w:val="ka-GE"/>
        </w:rPr>
      </w:pPr>
      <w:r w:rsidRPr="00037BBA">
        <w:rPr>
          <w:rFonts w:ascii="Sylfaen" w:hAnsi="Sylfaen"/>
          <w:b/>
          <w:i/>
          <w:noProof/>
          <w:sz w:val="22"/>
          <w:szCs w:val="22"/>
          <w:lang w:val="ka-GE"/>
        </w:rPr>
        <w:t>1</w:t>
      </w:r>
      <w:r w:rsidRPr="00037BBA">
        <w:rPr>
          <w:rFonts w:ascii="AcadNusx" w:hAnsi="AcadNusx"/>
          <w:b/>
          <w:i/>
          <w:noProof/>
          <w:sz w:val="22"/>
          <w:szCs w:val="22"/>
          <w:lang w:val="ka-GE"/>
        </w:rPr>
        <w:t>.</w:t>
      </w:r>
      <w:r w:rsidRPr="00037BBA">
        <w:rPr>
          <w:rFonts w:ascii="Sylfaen" w:hAnsi="Sylfaen"/>
          <w:b/>
          <w:i/>
          <w:noProof/>
          <w:sz w:val="22"/>
          <w:szCs w:val="22"/>
          <w:lang w:val="ka-GE"/>
        </w:rPr>
        <w:t>1</w:t>
      </w:r>
      <w:r w:rsidRPr="00037BBA">
        <w:rPr>
          <w:rFonts w:ascii="AcadNusx" w:hAnsi="AcadNusx"/>
          <w:b/>
          <w:i/>
          <w:noProof/>
          <w:sz w:val="22"/>
          <w:szCs w:val="22"/>
          <w:lang w:val="ka-GE"/>
        </w:rPr>
        <w:t xml:space="preserve"> </w:t>
      </w:r>
      <w:r w:rsidRPr="00037BBA">
        <w:rPr>
          <w:b/>
          <w:i/>
          <w:noProof/>
          <w:sz w:val="22"/>
          <w:szCs w:val="22"/>
          <w:lang w:val="ka-GE"/>
        </w:rPr>
        <w:t>Topicality of the problem and research novelty</w:t>
      </w:r>
      <w:r w:rsidRPr="00037BBA">
        <w:rPr>
          <w:rFonts w:ascii="AcadNusx" w:hAnsi="AcadNusx"/>
          <w:b/>
          <w:i/>
          <w:noProof/>
          <w:sz w:val="22"/>
          <w:szCs w:val="22"/>
          <w:lang w:val="ka-GE"/>
        </w:rPr>
        <w:t xml:space="preserve"> </w:t>
      </w:r>
    </w:p>
    <w:p w:rsidR="000E0168" w:rsidRPr="00037BBA" w:rsidRDefault="000E0168" w:rsidP="000E0168">
      <w:pPr>
        <w:jc w:val="both"/>
        <w:rPr>
          <w:rFonts w:ascii="AcadNusx" w:hAnsi="AcadNusx"/>
          <w:noProof/>
          <w:sz w:val="22"/>
          <w:szCs w:val="22"/>
          <w:lang w:val="ka-GE"/>
        </w:rPr>
      </w:pPr>
    </w:p>
    <w:p w:rsidR="000E0168" w:rsidRPr="00037BBA" w:rsidRDefault="000E0168" w:rsidP="000E0168">
      <w:pPr>
        <w:jc w:val="both"/>
        <w:rPr>
          <w:rFonts w:ascii="AcadNusx" w:hAnsi="AcadNusx"/>
          <w:noProof/>
          <w:sz w:val="22"/>
          <w:szCs w:val="22"/>
          <w:lang w:val="ka-GE"/>
        </w:rPr>
      </w:pPr>
    </w:p>
    <w:p w:rsidR="000E0168" w:rsidRPr="00037BBA" w:rsidRDefault="000E0168" w:rsidP="000E0168">
      <w:pPr>
        <w:ind w:left="426"/>
        <w:jc w:val="both"/>
        <w:rPr>
          <w:noProof/>
          <w:sz w:val="22"/>
          <w:szCs w:val="22"/>
          <w:lang w:val="en-US"/>
        </w:rPr>
      </w:pPr>
      <w:r w:rsidRPr="00037BBA">
        <w:rPr>
          <w:rFonts w:ascii="Sylfaen" w:hAnsi="Sylfaen"/>
          <w:noProof/>
          <w:sz w:val="22"/>
          <w:szCs w:val="22"/>
          <w:lang w:val="ka-GE"/>
        </w:rPr>
        <w:t>(</w:t>
      </w:r>
      <w:r w:rsidRPr="00037BBA">
        <w:rPr>
          <w:noProof/>
          <w:sz w:val="22"/>
          <w:szCs w:val="22"/>
          <w:lang w:val="ka-GE"/>
        </w:rPr>
        <w:t>Brief description of the p</w:t>
      </w:r>
      <w:r w:rsidRPr="00037BBA">
        <w:rPr>
          <w:noProof/>
          <w:sz w:val="22"/>
          <w:szCs w:val="22"/>
          <w:lang w:val="en-US"/>
        </w:rPr>
        <w:t>roblem; Justification, why is the project important and topical; Description of scientific novelty of research</w:t>
      </w:r>
      <w:r w:rsidR="00A739C3" w:rsidRPr="00037BBA">
        <w:rPr>
          <w:noProof/>
          <w:sz w:val="22"/>
          <w:szCs w:val="22"/>
          <w:lang w:val="en-US"/>
        </w:rPr>
        <w:t xml:space="preserve"> in the context of</w:t>
      </w:r>
      <w:r w:rsidR="00AE17D7" w:rsidRPr="00037BBA">
        <w:rPr>
          <w:noProof/>
          <w:sz w:val="22"/>
          <w:szCs w:val="22"/>
          <w:lang w:val="en-US"/>
        </w:rPr>
        <w:t xml:space="preserve"> fundamental studies</w:t>
      </w:r>
      <w:r w:rsidRPr="00037BBA">
        <w:rPr>
          <w:noProof/>
          <w:sz w:val="22"/>
          <w:szCs w:val="22"/>
          <w:lang w:val="en-US"/>
        </w:rPr>
        <w:t>,  Ult</w:t>
      </w:r>
      <w:r w:rsidR="00DC3D99" w:rsidRPr="00037BBA">
        <w:rPr>
          <w:noProof/>
          <w:sz w:val="22"/>
          <w:szCs w:val="22"/>
          <w:lang w:val="en-US"/>
        </w:rPr>
        <w:t>imate goal of the project, etc.</w:t>
      </w:r>
      <w:r w:rsidRPr="00037BBA">
        <w:rPr>
          <w:noProof/>
          <w:sz w:val="22"/>
          <w:szCs w:val="22"/>
          <w:lang w:val="en-US"/>
        </w:rPr>
        <w:t xml:space="preserve"> </w:t>
      </w:r>
      <w:r w:rsidR="00835773" w:rsidRPr="00037BBA">
        <w:rPr>
          <w:noProof/>
          <w:sz w:val="22"/>
          <w:szCs w:val="22"/>
          <w:lang w:val="en-US"/>
        </w:rPr>
        <w:t>Recommended number of words 1500-2500)</w:t>
      </w:r>
    </w:p>
    <w:p w:rsidR="000E0168" w:rsidRPr="00037BBA" w:rsidRDefault="000E0168" w:rsidP="000E0168">
      <w:pPr>
        <w:jc w:val="both"/>
        <w:rPr>
          <w:noProof/>
          <w:sz w:val="22"/>
          <w:szCs w:val="22"/>
          <w:lang w:val="en-US"/>
        </w:rPr>
      </w:pPr>
    </w:p>
    <w:p w:rsidR="000E0168" w:rsidRPr="00037BBA" w:rsidRDefault="000E0168" w:rsidP="000E0168">
      <w:pPr>
        <w:jc w:val="both"/>
        <w:rPr>
          <w:rFonts w:ascii="AcadNusx" w:hAnsi="AcadNusx"/>
          <w:noProof/>
          <w:sz w:val="22"/>
          <w:szCs w:val="22"/>
          <w:lang w:val="ka-GE"/>
        </w:rPr>
      </w:pPr>
    </w:p>
    <w:p w:rsidR="000E0168" w:rsidRPr="00037BBA" w:rsidRDefault="000E0168" w:rsidP="000E0168">
      <w:pPr>
        <w:rPr>
          <w:rFonts w:ascii="AcadNusx" w:hAnsi="AcadNusx"/>
          <w:b/>
          <w:noProof/>
          <w:lang w:val="ka-GE"/>
        </w:rPr>
      </w:pPr>
    </w:p>
    <w:p w:rsidR="000E0168" w:rsidRPr="00037BBA" w:rsidRDefault="000E0168" w:rsidP="000E0168">
      <w:pPr>
        <w:rPr>
          <w:rFonts w:ascii="Calibri" w:hAnsi="Calibri"/>
          <w:b/>
          <w:i/>
          <w:noProof/>
          <w:sz w:val="22"/>
          <w:szCs w:val="22"/>
          <w:lang w:val="en-US"/>
        </w:rPr>
      </w:pPr>
    </w:p>
    <w:p w:rsidR="000E0168" w:rsidRPr="00037BBA" w:rsidRDefault="000E0168" w:rsidP="000E0168">
      <w:pPr>
        <w:pStyle w:val="ListParagraph"/>
        <w:ind w:left="426"/>
        <w:jc w:val="both"/>
        <w:rPr>
          <w:rFonts w:ascii="Calibri" w:hAnsi="Calibri"/>
          <w:b/>
          <w:i/>
          <w:noProof/>
          <w:sz w:val="22"/>
          <w:szCs w:val="22"/>
          <w:lang w:val="en-US"/>
        </w:rPr>
      </w:pPr>
      <w:r w:rsidRPr="00037BBA">
        <w:rPr>
          <w:b/>
          <w:i/>
          <w:noProof/>
          <w:lang w:val="en-US"/>
        </w:rPr>
        <w:t>1.2  Research subject and objectives</w:t>
      </w:r>
    </w:p>
    <w:p w:rsidR="000E0168" w:rsidRPr="00037BBA" w:rsidRDefault="000E0168" w:rsidP="000E0168">
      <w:pPr>
        <w:ind w:left="426"/>
        <w:jc w:val="both"/>
        <w:rPr>
          <w:rFonts w:ascii="AcadNusx" w:hAnsi="AcadNusx"/>
          <w:b/>
          <w:i/>
          <w:noProof/>
          <w:sz w:val="22"/>
          <w:szCs w:val="22"/>
          <w:lang w:val="ka-GE"/>
        </w:rPr>
      </w:pPr>
    </w:p>
    <w:p w:rsidR="000E0168" w:rsidRPr="00037BBA" w:rsidRDefault="000E0168" w:rsidP="000E0168">
      <w:pPr>
        <w:ind w:left="426"/>
        <w:jc w:val="both"/>
        <w:rPr>
          <w:noProof/>
          <w:sz w:val="22"/>
          <w:szCs w:val="22"/>
          <w:lang w:val="en-US"/>
        </w:rPr>
      </w:pPr>
      <w:r w:rsidRPr="00037BBA">
        <w:rPr>
          <w:rFonts w:ascii="Sylfaen" w:hAnsi="Sylfaen"/>
          <w:noProof/>
          <w:sz w:val="22"/>
          <w:szCs w:val="22"/>
          <w:lang w:val="ka-GE"/>
        </w:rPr>
        <w:t>(</w:t>
      </w:r>
      <w:r w:rsidRPr="00037BBA">
        <w:rPr>
          <w:noProof/>
          <w:sz w:val="22"/>
          <w:szCs w:val="22"/>
          <w:lang w:val="en-US"/>
        </w:rPr>
        <w:t>Describe: Research subject; Reseach strategy, Project’s implementation stages and tasks to be accomplished, etc.</w:t>
      </w:r>
      <w:r w:rsidR="0068156A" w:rsidRPr="00037BBA">
        <w:rPr>
          <w:noProof/>
          <w:sz w:val="22"/>
          <w:szCs w:val="22"/>
          <w:lang w:val="en-US"/>
        </w:rPr>
        <w:t xml:space="preserve"> Recommended number of words 1500-2500</w:t>
      </w:r>
      <w:r w:rsidRPr="00037BBA">
        <w:rPr>
          <w:noProof/>
          <w:sz w:val="22"/>
          <w:szCs w:val="22"/>
          <w:lang w:val="en-US"/>
        </w:rPr>
        <w:t>)</w:t>
      </w:r>
    </w:p>
    <w:p w:rsidR="000E0168" w:rsidRPr="00037BBA" w:rsidRDefault="000E0168" w:rsidP="000E0168">
      <w:pPr>
        <w:ind w:left="426"/>
        <w:jc w:val="both"/>
        <w:rPr>
          <w:rFonts w:ascii="Sylfaen" w:hAnsi="Sylfaen"/>
          <w:noProof/>
          <w:sz w:val="22"/>
          <w:szCs w:val="22"/>
          <w:lang w:val="ka-GE"/>
        </w:rPr>
      </w:pPr>
    </w:p>
    <w:p w:rsidR="000E0168" w:rsidRPr="00037BBA" w:rsidRDefault="000E0168" w:rsidP="000E0168">
      <w:pPr>
        <w:ind w:left="426"/>
        <w:jc w:val="both"/>
        <w:rPr>
          <w:rFonts w:ascii="Sylfaen" w:hAnsi="Sylfaen"/>
          <w:noProof/>
          <w:sz w:val="22"/>
          <w:szCs w:val="22"/>
          <w:lang w:val="ka-GE"/>
        </w:rPr>
      </w:pPr>
    </w:p>
    <w:p w:rsidR="000E0168" w:rsidRPr="00037BBA" w:rsidRDefault="000E0168" w:rsidP="000E0168">
      <w:pPr>
        <w:jc w:val="center"/>
        <w:rPr>
          <w:b/>
          <w:noProof/>
          <w:sz w:val="22"/>
          <w:szCs w:val="22"/>
          <w:lang w:val="en-US"/>
        </w:rPr>
      </w:pPr>
      <w:r w:rsidRPr="00037BBA">
        <w:rPr>
          <w:b/>
          <w:noProof/>
          <w:sz w:val="22"/>
          <w:szCs w:val="22"/>
          <w:lang w:val="en-US"/>
        </w:rPr>
        <w:t>List of Tasks with timeline and personnel involved</w:t>
      </w:r>
    </w:p>
    <w:p w:rsidR="000E0168" w:rsidRPr="00037BBA" w:rsidRDefault="000E0168" w:rsidP="000E0168">
      <w:pPr>
        <w:jc w:val="center"/>
        <w:rPr>
          <w:b/>
          <w:noProof/>
          <w:sz w:val="22"/>
          <w:szCs w:val="22"/>
          <w:lang w:val="en-US"/>
        </w:rPr>
      </w:pPr>
    </w:p>
    <w:p w:rsidR="000E0168" w:rsidRPr="00037BBA" w:rsidRDefault="000E0168" w:rsidP="000E0168">
      <w:pPr>
        <w:rPr>
          <w:rFonts w:ascii="AcadNusx" w:hAnsi="AcadNusx"/>
          <w:b/>
          <w:noProof/>
          <w:lang w:val="ka-GE"/>
        </w:rPr>
      </w:pPr>
      <w:r w:rsidRPr="00037BBA">
        <w:rPr>
          <w:rFonts w:ascii="AcadNusx" w:hAnsi="AcadNusx"/>
          <w:b/>
          <w:noProof/>
          <w:lang w:val="ka-GE"/>
        </w:rPr>
        <w:tab/>
      </w:r>
      <w:r w:rsidRPr="00037BBA">
        <w:rPr>
          <w:rFonts w:ascii="AcadNusx" w:hAnsi="AcadNusx"/>
          <w:b/>
          <w:noProof/>
          <w:lang w:val="ka-GE"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434"/>
        <w:gridCol w:w="2694"/>
        <w:gridCol w:w="2693"/>
      </w:tblGrid>
      <w:tr w:rsidR="000E0168" w:rsidRPr="00037BBA" w:rsidTr="000E0168">
        <w:trPr>
          <w:trHeight w:val="75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sz w:val="18"/>
                <w:szCs w:val="18"/>
                <w:lang w:val="ka-GE" w:eastAsia="en-US"/>
              </w:rPr>
            </w:pPr>
            <w:r w:rsidRPr="00037BBA">
              <w:rPr>
                <w:rFonts w:ascii="AcadNusx" w:hAnsi="AcadNusx"/>
                <w:b/>
                <w:noProof/>
                <w:sz w:val="18"/>
                <w:szCs w:val="18"/>
                <w:lang w:val="ka-GE"/>
              </w:rPr>
              <w:t>#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0168" w:rsidRPr="00037BBA" w:rsidRDefault="000E0168">
            <w:pPr>
              <w:rPr>
                <w:rFonts w:ascii="Sylfaen" w:hAnsi="Sylfaen"/>
                <w:b/>
                <w:noProof/>
                <w:sz w:val="18"/>
                <w:szCs w:val="18"/>
                <w:lang w:val="ka-GE" w:eastAsia="en-US"/>
              </w:rPr>
            </w:pPr>
            <w:r w:rsidRPr="00037BBA">
              <w:rPr>
                <w:b/>
                <w:noProof/>
                <w:sz w:val="18"/>
                <w:szCs w:val="18"/>
              </w:rPr>
              <w:t>Title of the task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E0168" w:rsidRPr="00037BBA" w:rsidRDefault="000E0168">
            <w:pPr>
              <w:rPr>
                <w:rFonts w:ascii="Sylfaen" w:hAnsi="Sylfaen"/>
                <w:b/>
                <w:noProof/>
                <w:sz w:val="18"/>
                <w:szCs w:val="18"/>
                <w:lang w:val="ka-GE" w:eastAsia="en-US"/>
              </w:rPr>
            </w:pPr>
            <w:r w:rsidRPr="00037BBA">
              <w:rPr>
                <w:b/>
                <w:noProof/>
                <w:sz w:val="18"/>
                <w:szCs w:val="18"/>
                <w:lang w:val="en-US"/>
              </w:rPr>
              <w:t>Expected time needed for accomplishment of the task, in months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E0168" w:rsidRPr="00037BBA" w:rsidRDefault="000E0168">
            <w:pPr>
              <w:rPr>
                <w:rFonts w:ascii="Sylfaen" w:hAnsi="Sylfaen"/>
                <w:b/>
                <w:noProof/>
                <w:sz w:val="18"/>
                <w:szCs w:val="18"/>
                <w:lang w:val="ka-GE" w:eastAsia="en-US"/>
              </w:rPr>
            </w:pPr>
            <w:r w:rsidRPr="00037BBA">
              <w:rPr>
                <w:b/>
                <w:noProof/>
                <w:sz w:val="18"/>
                <w:szCs w:val="18"/>
              </w:rPr>
              <w:t>Key personnel</w:t>
            </w:r>
          </w:p>
        </w:tc>
      </w:tr>
      <w:tr w:rsidR="000E0168" w:rsidRPr="00037BBA" w:rsidTr="000E0168">
        <w:trPr>
          <w:trHeight w:val="49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68" w:rsidRPr="00037BBA" w:rsidRDefault="000E0168">
            <w:pPr>
              <w:rPr>
                <w:rFonts w:ascii="Sylfaen" w:hAnsi="Sylfaen"/>
                <w:b/>
                <w:noProof/>
                <w:lang w:val="ka-GE" w:eastAsia="en-US"/>
              </w:rPr>
            </w:pPr>
            <w:r w:rsidRPr="00037BBA">
              <w:rPr>
                <w:rFonts w:ascii="Sylfaen" w:hAnsi="Sylfaen"/>
                <w:b/>
                <w:noProof/>
                <w:lang w:val="ka-GE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8" w:rsidRPr="00037BBA" w:rsidRDefault="0068156A">
            <w:pPr>
              <w:rPr>
                <w:b/>
                <w:noProof/>
                <w:sz w:val="20"/>
                <w:szCs w:val="20"/>
                <w:lang w:val="en-US" w:eastAsia="en-US"/>
              </w:rPr>
            </w:pPr>
            <w:r w:rsidRPr="00037BBA">
              <w:rPr>
                <w:rFonts w:ascii="AcadNusx" w:hAnsi="AcadNusx"/>
                <w:b/>
                <w:noProof/>
                <w:sz w:val="20"/>
                <w:szCs w:val="20"/>
                <w:lang w:val="en-US" w:eastAsia="en-US"/>
              </w:rPr>
              <w:t>(</w:t>
            </w:r>
            <w:r w:rsidRPr="00037BBA">
              <w:rPr>
                <w:b/>
                <w:noProof/>
                <w:sz w:val="20"/>
                <w:szCs w:val="20"/>
                <w:lang w:val="en-US" w:eastAsia="en-US"/>
              </w:rPr>
              <w:t>For Example, 9-12 months)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</w:tr>
      <w:tr w:rsidR="000E0168" w:rsidRPr="00037BBA" w:rsidTr="000E0168">
        <w:trPr>
          <w:trHeight w:val="51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  <w:r w:rsidRPr="00037BBA">
              <w:rPr>
                <w:b/>
                <w:noProof/>
                <w:lang w:val="ka-GE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</w:tr>
      <w:tr w:rsidR="000E0168" w:rsidRPr="00037BBA" w:rsidTr="000E0168">
        <w:trPr>
          <w:trHeight w:val="51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68" w:rsidRPr="00037BBA" w:rsidRDefault="000E0168">
            <w:pPr>
              <w:rPr>
                <w:b/>
                <w:noProof/>
                <w:lang w:val="ka-GE" w:eastAsia="en-US"/>
              </w:rPr>
            </w:pPr>
            <w:r w:rsidRPr="00037BBA">
              <w:rPr>
                <w:b/>
                <w:noProof/>
                <w:lang w:val="ka-GE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</w:tr>
      <w:tr w:rsidR="000E0168" w:rsidRPr="00037BBA" w:rsidTr="000E0168">
        <w:trPr>
          <w:trHeight w:val="49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68" w:rsidRPr="00037BBA" w:rsidRDefault="000E0168">
            <w:pPr>
              <w:rPr>
                <w:b/>
                <w:noProof/>
                <w:lang w:val="ka-GE" w:eastAsia="en-US"/>
              </w:rPr>
            </w:pPr>
            <w:r w:rsidRPr="00037BBA">
              <w:rPr>
                <w:b/>
                <w:noProof/>
                <w:lang w:val="ka-GE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</w:tr>
      <w:tr w:rsidR="000E0168" w:rsidRPr="00037BBA" w:rsidTr="000E0168">
        <w:trPr>
          <w:trHeight w:val="54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68" w:rsidRPr="00037BBA" w:rsidRDefault="000E0168">
            <w:pPr>
              <w:rPr>
                <w:b/>
                <w:noProof/>
                <w:lang w:val="ka-GE" w:eastAsia="en-US"/>
              </w:rPr>
            </w:pPr>
            <w:r w:rsidRPr="00037BBA">
              <w:rPr>
                <w:b/>
                <w:noProof/>
                <w:lang w:val="ka-GE"/>
              </w:rPr>
              <w:t>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</w:tr>
    </w:tbl>
    <w:p w:rsidR="000E0168" w:rsidRPr="00037BBA" w:rsidRDefault="000E0168" w:rsidP="000E0168">
      <w:pPr>
        <w:rPr>
          <w:rFonts w:ascii="AcadNusx" w:hAnsi="AcadNusx"/>
          <w:b/>
          <w:noProof/>
          <w:lang w:val="ka-GE" w:eastAsia="en-US"/>
        </w:rPr>
      </w:pPr>
    </w:p>
    <w:p w:rsidR="00835773" w:rsidRPr="00037BBA" w:rsidRDefault="00380A00" w:rsidP="00835773">
      <w:pPr>
        <w:numPr>
          <w:ilvl w:val="0"/>
          <w:numId w:val="3"/>
        </w:numPr>
        <w:ind w:left="426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037BBA">
        <w:rPr>
          <w:rFonts w:ascii="Sylfaen" w:hAnsi="Sylfaen"/>
          <w:noProof/>
          <w:sz w:val="20"/>
          <w:szCs w:val="22"/>
          <w:lang w:val="ka-GE"/>
        </w:rPr>
        <w:t xml:space="preserve">Count months from the </w:t>
      </w:r>
      <w:r w:rsidRPr="00037BBA">
        <w:rPr>
          <w:rFonts w:ascii="Sylfaen" w:hAnsi="Sylfaen"/>
          <w:noProof/>
          <w:sz w:val="20"/>
          <w:szCs w:val="22"/>
          <w:lang w:val="en-US"/>
        </w:rPr>
        <w:t>starting date of the project</w:t>
      </w:r>
      <w:r w:rsidR="00835773" w:rsidRPr="00037BBA">
        <w:rPr>
          <w:rFonts w:ascii="Sylfaen" w:hAnsi="Sylfaen"/>
          <w:noProof/>
          <w:sz w:val="20"/>
          <w:szCs w:val="22"/>
          <w:lang w:val="ka-GE"/>
        </w:rPr>
        <w:t xml:space="preserve">. </w:t>
      </w:r>
    </w:p>
    <w:p w:rsidR="000E0168" w:rsidRPr="00037BBA" w:rsidRDefault="000E0168" w:rsidP="000E0168">
      <w:pPr>
        <w:ind w:left="426"/>
        <w:jc w:val="both"/>
        <w:rPr>
          <w:rFonts w:ascii="Sylfaen" w:hAnsi="Sylfaen"/>
          <w:noProof/>
          <w:sz w:val="22"/>
          <w:szCs w:val="22"/>
          <w:lang w:val="ka-GE"/>
        </w:rPr>
      </w:pPr>
    </w:p>
    <w:p w:rsidR="000E0168" w:rsidRPr="00037BBA" w:rsidRDefault="000E0168" w:rsidP="000E0168">
      <w:pPr>
        <w:numPr>
          <w:ilvl w:val="0"/>
          <w:numId w:val="5"/>
        </w:numPr>
        <w:jc w:val="center"/>
        <w:rPr>
          <w:rFonts w:ascii="AcadNusx" w:hAnsi="AcadNusx"/>
          <w:b/>
          <w:i/>
          <w:noProof/>
          <w:sz w:val="28"/>
          <w:szCs w:val="28"/>
          <w:lang w:val="ka-GE"/>
        </w:rPr>
      </w:pPr>
      <w:r w:rsidRPr="00037BBA">
        <w:rPr>
          <w:b/>
          <w:i/>
          <w:noProof/>
          <w:sz w:val="28"/>
          <w:szCs w:val="28"/>
        </w:rPr>
        <w:t>Research methods and expected outcomes</w:t>
      </w:r>
    </w:p>
    <w:p w:rsidR="000E0168" w:rsidRPr="00037BBA" w:rsidRDefault="000E0168" w:rsidP="000E0168">
      <w:pPr>
        <w:ind w:left="360"/>
        <w:jc w:val="center"/>
        <w:rPr>
          <w:rFonts w:ascii="AcadNusx" w:hAnsi="AcadNusx"/>
          <w:b/>
          <w:i/>
          <w:noProof/>
          <w:sz w:val="28"/>
          <w:szCs w:val="28"/>
          <w:lang w:val="ka-GE"/>
        </w:rPr>
      </w:pPr>
    </w:p>
    <w:p w:rsidR="000E0168" w:rsidRPr="00037BBA" w:rsidRDefault="000E0168" w:rsidP="000E0168">
      <w:pPr>
        <w:ind w:left="360"/>
        <w:jc w:val="both"/>
        <w:rPr>
          <w:rFonts w:ascii="AcadNusx" w:hAnsi="AcadNusx"/>
          <w:noProof/>
          <w:sz w:val="22"/>
          <w:szCs w:val="22"/>
          <w:lang w:val="ka-GE"/>
        </w:rPr>
      </w:pPr>
    </w:p>
    <w:p w:rsidR="000E0168" w:rsidRPr="00037BBA" w:rsidRDefault="000E0168" w:rsidP="000E0168">
      <w:pPr>
        <w:jc w:val="both"/>
        <w:rPr>
          <w:rFonts w:ascii="Sylfaen" w:hAnsi="Sylfaen"/>
          <w:b/>
          <w:i/>
          <w:iCs/>
          <w:noProof/>
          <w:sz w:val="22"/>
          <w:szCs w:val="22"/>
          <w:lang w:val="ka-GE"/>
        </w:rPr>
      </w:pPr>
      <w:r w:rsidRPr="00037BBA">
        <w:rPr>
          <w:rFonts w:ascii="Sylfaen" w:hAnsi="Sylfaen"/>
          <w:b/>
          <w:i/>
          <w:iCs/>
          <w:noProof/>
          <w:sz w:val="22"/>
          <w:szCs w:val="22"/>
          <w:lang w:val="ka-GE"/>
        </w:rPr>
        <w:t>2</w:t>
      </w:r>
      <w:r w:rsidRPr="00037BBA">
        <w:rPr>
          <w:rFonts w:ascii="AcadNusx" w:hAnsi="AcadNusx"/>
          <w:b/>
          <w:i/>
          <w:iCs/>
          <w:noProof/>
          <w:sz w:val="22"/>
          <w:szCs w:val="22"/>
          <w:lang w:val="ka-GE"/>
        </w:rPr>
        <w:t>.</w:t>
      </w:r>
      <w:r w:rsidRPr="00037BBA">
        <w:rPr>
          <w:rFonts w:ascii="Sylfaen" w:hAnsi="Sylfaen"/>
          <w:b/>
          <w:i/>
          <w:iCs/>
          <w:noProof/>
          <w:sz w:val="22"/>
          <w:szCs w:val="22"/>
          <w:lang w:val="ka-GE"/>
        </w:rPr>
        <w:t>1</w:t>
      </w:r>
      <w:r w:rsidRPr="00037BBA">
        <w:rPr>
          <w:rFonts w:ascii="AcadNusx" w:hAnsi="AcadNusx"/>
          <w:b/>
          <w:i/>
          <w:iCs/>
          <w:noProof/>
          <w:sz w:val="22"/>
          <w:szCs w:val="22"/>
          <w:lang w:val="ka-GE"/>
        </w:rPr>
        <w:t xml:space="preserve"> </w:t>
      </w:r>
      <w:r w:rsidRPr="00037BBA">
        <w:rPr>
          <w:b/>
          <w:i/>
          <w:iCs/>
          <w:noProof/>
          <w:sz w:val="22"/>
          <w:szCs w:val="22"/>
          <w:lang w:val="en-US"/>
        </w:rPr>
        <w:t>Compliance of research methods with the objectives of the project</w:t>
      </w:r>
      <w:r w:rsidRPr="00037BBA">
        <w:rPr>
          <w:rFonts w:ascii="AcadNusx" w:hAnsi="AcadNusx"/>
          <w:b/>
          <w:i/>
          <w:iCs/>
          <w:noProof/>
          <w:sz w:val="22"/>
          <w:szCs w:val="22"/>
          <w:lang w:val="ka-GE"/>
        </w:rPr>
        <w:t xml:space="preserve"> </w:t>
      </w:r>
    </w:p>
    <w:p w:rsidR="000E0168" w:rsidRPr="00037BBA" w:rsidRDefault="000E0168" w:rsidP="000E0168">
      <w:pPr>
        <w:jc w:val="both"/>
        <w:rPr>
          <w:rFonts w:ascii="Sylfaen" w:hAnsi="Sylfaen"/>
          <w:b/>
          <w:i/>
          <w:iCs/>
          <w:noProof/>
          <w:sz w:val="22"/>
          <w:szCs w:val="22"/>
          <w:lang w:val="ka-GE"/>
        </w:rPr>
      </w:pPr>
    </w:p>
    <w:p w:rsidR="00380A00" w:rsidRPr="00037BBA" w:rsidRDefault="000E0168" w:rsidP="00380A00">
      <w:pPr>
        <w:ind w:left="426"/>
        <w:jc w:val="both"/>
        <w:rPr>
          <w:noProof/>
          <w:sz w:val="22"/>
          <w:szCs w:val="22"/>
          <w:lang w:val="en-US"/>
        </w:rPr>
      </w:pPr>
      <w:r w:rsidRPr="00037BBA">
        <w:rPr>
          <w:rFonts w:ascii="Sylfaen" w:hAnsi="Sylfaen"/>
          <w:noProof/>
          <w:sz w:val="22"/>
          <w:szCs w:val="22"/>
          <w:lang w:val="ka-GE"/>
        </w:rPr>
        <w:lastRenderedPageBreak/>
        <w:t>(</w:t>
      </w:r>
      <w:r w:rsidRPr="00037BBA">
        <w:rPr>
          <w:noProof/>
          <w:sz w:val="22"/>
          <w:szCs w:val="22"/>
          <w:lang w:val="en-US"/>
        </w:rPr>
        <w:t>Describe: Necessary methods and means/ways to fulfil the planned tasks of the project, Their justification; Expected difficulties during realization of the project’s objectives and the ways to overcome them, etc.)</w:t>
      </w:r>
      <w:r w:rsidR="00380A00" w:rsidRPr="00037BBA">
        <w:rPr>
          <w:noProof/>
          <w:sz w:val="22"/>
          <w:szCs w:val="22"/>
          <w:lang w:val="en-US"/>
        </w:rPr>
        <w:t xml:space="preserve"> Recommended number of words 600-1200)</w:t>
      </w:r>
    </w:p>
    <w:p w:rsidR="000E0168" w:rsidRPr="00037BBA" w:rsidRDefault="000E0168" w:rsidP="000E0168">
      <w:pPr>
        <w:ind w:left="426"/>
        <w:jc w:val="both"/>
        <w:rPr>
          <w:noProof/>
          <w:sz w:val="22"/>
          <w:szCs w:val="22"/>
          <w:lang w:val="en-US"/>
        </w:rPr>
      </w:pPr>
    </w:p>
    <w:p w:rsidR="000E0168" w:rsidRPr="00037BBA" w:rsidRDefault="000E0168" w:rsidP="000E0168">
      <w:pPr>
        <w:ind w:left="426"/>
        <w:jc w:val="both"/>
        <w:rPr>
          <w:noProof/>
          <w:sz w:val="22"/>
          <w:szCs w:val="22"/>
          <w:lang w:val="en-US"/>
        </w:rPr>
      </w:pPr>
    </w:p>
    <w:p w:rsidR="000E0168" w:rsidRPr="00037BBA" w:rsidRDefault="000E0168" w:rsidP="000E0168">
      <w:pPr>
        <w:jc w:val="both"/>
        <w:rPr>
          <w:rFonts w:ascii="Sylfaen" w:hAnsi="Sylfaen"/>
          <w:b/>
          <w:i/>
          <w:iCs/>
          <w:noProof/>
          <w:sz w:val="22"/>
          <w:szCs w:val="22"/>
          <w:lang w:val="ka-GE"/>
        </w:rPr>
      </w:pPr>
    </w:p>
    <w:p w:rsidR="000E0168" w:rsidRPr="00037BBA" w:rsidRDefault="000E0168" w:rsidP="000E0168">
      <w:pPr>
        <w:jc w:val="both"/>
        <w:rPr>
          <w:rFonts w:ascii="AcadNusx" w:hAnsi="AcadNusx"/>
          <w:iCs/>
          <w:noProof/>
          <w:sz w:val="22"/>
          <w:szCs w:val="22"/>
          <w:lang w:val="ka-GE"/>
        </w:rPr>
      </w:pPr>
    </w:p>
    <w:p w:rsidR="000E0168" w:rsidRPr="00037BBA" w:rsidRDefault="000E0168" w:rsidP="000E0168">
      <w:pPr>
        <w:jc w:val="both"/>
        <w:rPr>
          <w:b/>
          <w:i/>
          <w:iCs/>
          <w:noProof/>
          <w:sz w:val="22"/>
          <w:szCs w:val="22"/>
          <w:lang w:val="en-US"/>
        </w:rPr>
      </w:pPr>
      <w:r w:rsidRPr="00037BBA">
        <w:rPr>
          <w:rFonts w:ascii="Sylfaen" w:hAnsi="Sylfaen"/>
          <w:b/>
          <w:i/>
          <w:iCs/>
          <w:noProof/>
          <w:sz w:val="22"/>
          <w:szCs w:val="22"/>
          <w:lang w:val="ka-GE"/>
        </w:rPr>
        <w:t>2</w:t>
      </w:r>
      <w:r w:rsidRPr="00037BBA">
        <w:rPr>
          <w:rFonts w:ascii="AcadNusx" w:hAnsi="AcadNusx"/>
          <w:b/>
          <w:i/>
          <w:iCs/>
          <w:noProof/>
          <w:sz w:val="22"/>
          <w:szCs w:val="22"/>
          <w:lang w:val="ka-GE"/>
        </w:rPr>
        <w:t>.</w:t>
      </w:r>
      <w:r w:rsidRPr="00037BBA">
        <w:rPr>
          <w:rFonts w:ascii="Sylfaen" w:hAnsi="Sylfaen"/>
          <w:b/>
          <w:i/>
          <w:iCs/>
          <w:noProof/>
          <w:sz w:val="22"/>
          <w:szCs w:val="22"/>
          <w:lang w:val="ka-GE"/>
        </w:rPr>
        <w:t>2</w:t>
      </w:r>
      <w:r w:rsidRPr="00037BBA">
        <w:rPr>
          <w:rFonts w:ascii="AcadNusx" w:hAnsi="AcadNusx"/>
          <w:b/>
          <w:i/>
          <w:iCs/>
          <w:noProof/>
          <w:sz w:val="22"/>
          <w:szCs w:val="22"/>
          <w:lang w:val="ka-GE"/>
        </w:rPr>
        <w:t xml:space="preserve"> </w:t>
      </w:r>
      <w:r w:rsidRPr="00037BBA">
        <w:rPr>
          <w:b/>
          <w:i/>
          <w:iCs/>
          <w:noProof/>
          <w:sz w:val="22"/>
          <w:szCs w:val="22"/>
          <w:lang w:val="en-US"/>
        </w:rPr>
        <w:t>Expected outcomes of the research and their significance for scientific direction/directions of the research</w:t>
      </w:r>
    </w:p>
    <w:p w:rsidR="000E0168" w:rsidRPr="00037BBA" w:rsidRDefault="000E0168" w:rsidP="000E0168">
      <w:pPr>
        <w:ind w:left="426"/>
        <w:jc w:val="both"/>
        <w:rPr>
          <w:iCs/>
          <w:noProof/>
          <w:sz w:val="22"/>
          <w:szCs w:val="22"/>
          <w:lang w:val="en-US"/>
        </w:rPr>
      </w:pPr>
      <w:r w:rsidRPr="00037BBA">
        <w:rPr>
          <w:rFonts w:ascii="Sylfaen" w:hAnsi="Sylfaen"/>
          <w:iCs/>
          <w:noProof/>
          <w:sz w:val="22"/>
          <w:szCs w:val="22"/>
          <w:lang w:val="ka-GE"/>
        </w:rPr>
        <w:t>(</w:t>
      </w:r>
      <w:r w:rsidRPr="00037BBA">
        <w:rPr>
          <w:iCs/>
          <w:noProof/>
          <w:sz w:val="22"/>
          <w:szCs w:val="22"/>
          <w:lang w:val="en-US"/>
        </w:rPr>
        <w:t>Describe: Significance of new or more advanced knowledge being developed by the project for the scientific direction and contiguous sphere/spheres of science; Also, the  prospects of application of the research outcomes in terms of socio-political, societal, cultural or/and technical progress, etc.</w:t>
      </w:r>
      <w:r w:rsidR="00380A00" w:rsidRPr="00037BBA">
        <w:rPr>
          <w:iCs/>
          <w:noProof/>
          <w:sz w:val="22"/>
          <w:szCs w:val="22"/>
          <w:lang w:val="en-US"/>
        </w:rPr>
        <w:t xml:space="preserve"> </w:t>
      </w:r>
      <w:r w:rsidR="00380A00" w:rsidRPr="00037BBA">
        <w:rPr>
          <w:noProof/>
          <w:sz w:val="22"/>
          <w:szCs w:val="22"/>
          <w:lang w:val="en-US"/>
        </w:rPr>
        <w:t>Recommended number of words 1500-2500</w:t>
      </w:r>
      <w:r w:rsidRPr="00037BBA">
        <w:rPr>
          <w:iCs/>
          <w:noProof/>
          <w:sz w:val="22"/>
          <w:szCs w:val="22"/>
          <w:lang w:val="en-US"/>
        </w:rPr>
        <w:t>)</w:t>
      </w:r>
    </w:p>
    <w:p w:rsidR="000E0168" w:rsidRPr="00037BBA" w:rsidRDefault="000E0168" w:rsidP="000E0168">
      <w:pPr>
        <w:ind w:left="426"/>
        <w:jc w:val="both"/>
        <w:rPr>
          <w:rFonts w:ascii="Sylfaen" w:hAnsi="Sylfaen"/>
          <w:iCs/>
          <w:noProof/>
          <w:sz w:val="22"/>
          <w:szCs w:val="22"/>
          <w:lang w:val="ka-GE"/>
        </w:rPr>
      </w:pPr>
    </w:p>
    <w:p w:rsidR="000E0168" w:rsidRPr="00037BBA" w:rsidRDefault="000E0168" w:rsidP="000E0168">
      <w:pPr>
        <w:rPr>
          <w:rFonts w:ascii="Sylfaen" w:hAnsi="Sylfaen"/>
          <w:noProof/>
          <w:lang w:val="ka-GE"/>
        </w:rPr>
      </w:pPr>
    </w:p>
    <w:p w:rsidR="000E0168" w:rsidRPr="00037BBA" w:rsidRDefault="000E0168" w:rsidP="000E0168">
      <w:pPr>
        <w:jc w:val="center"/>
        <w:rPr>
          <w:b/>
          <w:noProof/>
          <w:sz w:val="22"/>
          <w:szCs w:val="22"/>
          <w:lang w:val="en-US"/>
        </w:rPr>
      </w:pPr>
      <w:r w:rsidRPr="00037BBA">
        <w:rPr>
          <w:b/>
          <w:noProof/>
          <w:sz w:val="22"/>
          <w:szCs w:val="22"/>
          <w:lang w:val="en-US"/>
        </w:rPr>
        <w:t>For each reporting period: Countable indicators  for expected outcomes of the accomplished work</w:t>
      </w:r>
    </w:p>
    <w:p w:rsidR="000E0168" w:rsidRPr="00037BBA" w:rsidRDefault="000E0168" w:rsidP="000E0168">
      <w:pPr>
        <w:jc w:val="center"/>
        <w:rPr>
          <w:b/>
          <w:noProof/>
          <w:sz w:val="22"/>
          <w:szCs w:val="22"/>
          <w:lang w:val="en-US"/>
        </w:rPr>
      </w:pPr>
    </w:p>
    <w:p w:rsidR="000E0168" w:rsidRPr="00037BBA" w:rsidRDefault="000E0168" w:rsidP="000E0168">
      <w:pPr>
        <w:rPr>
          <w:rFonts w:ascii="AcadNusx" w:hAnsi="AcadNusx"/>
          <w:b/>
          <w:noProof/>
          <w:sz w:val="22"/>
          <w:szCs w:val="22"/>
          <w:lang w:val="ka-GE"/>
        </w:rPr>
      </w:pPr>
    </w:p>
    <w:p w:rsidR="000E0168" w:rsidRPr="00037BBA" w:rsidRDefault="000E0168" w:rsidP="000E0168">
      <w:pPr>
        <w:rPr>
          <w:rFonts w:ascii="AcadNusx" w:hAnsi="AcadNusx"/>
          <w:b/>
          <w:noProof/>
          <w:lang w:val="ka-GE"/>
        </w:rPr>
      </w:pPr>
      <w:r w:rsidRPr="00037BBA">
        <w:rPr>
          <w:rFonts w:ascii="AcadNusx" w:hAnsi="AcadNusx"/>
          <w:b/>
          <w:noProof/>
          <w:lang w:val="ka-GE"/>
        </w:rPr>
        <w:tab/>
      </w:r>
      <w:r w:rsidRPr="00037BBA">
        <w:rPr>
          <w:rFonts w:ascii="AcadNusx" w:hAnsi="AcadNusx"/>
          <w:b/>
          <w:noProof/>
          <w:lang w:val="ka-GE"/>
        </w:rPr>
        <w:tab/>
      </w:r>
    </w:p>
    <w:tbl>
      <w:tblPr>
        <w:tblW w:w="105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1632"/>
        <w:gridCol w:w="901"/>
        <w:gridCol w:w="1632"/>
        <w:gridCol w:w="999"/>
        <w:gridCol w:w="1632"/>
        <w:gridCol w:w="910"/>
        <w:gridCol w:w="1632"/>
        <w:gridCol w:w="768"/>
      </w:tblGrid>
      <w:tr w:rsidR="000E0168" w:rsidRPr="00037BBA" w:rsidTr="000E0168">
        <w:trPr>
          <w:trHeight w:val="3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sz w:val="18"/>
                <w:szCs w:val="18"/>
                <w:lang w:val="ka-GE" w:eastAsia="en-US"/>
              </w:rPr>
            </w:pPr>
            <w:r w:rsidRPr="00037BBA">
              <w:rPr>
                <w:rFonts w:ascii="AcadNusx" w:hAnsi="AcadNusx"/>
                <w:b/>
                <w:noProof/>
                <w:sz w:val="18"/>
                <w:szCs w:val="18"/>
                <w:lang w:val="ka-GE"/>
              </w:rPr>
              <w:t>#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sz w:val="18"/>
                <w:szCs w:val="18"/>
                <w:lang w:val="ka-GE" w:eastAsia="en-US"/>
              </w:rPr>
            </w:pPr>
            <w:r w:rsidRPr="00037BBA">
              <w:rPr>
                <w:rFonts w:ascii="AcadNusx" w:hAnsi="AcadNusx"/>
                <w:b/>
                <w:noProof/>
                <w:sz w:val="18"/>
                <w:szCs w:val="18"/>
                <w:lang w:val="ka-GE"/>
              </w:rPr>
              <w:t xml:space="preserve">I </w:t>
            </w:r>
            <w:r w:rsidRPr="00037BBA">
              <w:rPr>
                <w:rFonts w:ascii="Sylfaen" w:hAnsi="Sylfaen"/>
                <w:b/>
                <w:noProof/>
                <w:sz w:val="18"/>
                <w:szCs w:val="18"/>
              </w:rPr>
              <w:t>period</w:t>
            </w:r>
            <w:r w:rsidRPr="00037BBA">
              <w:rPr>
                <w:rFonts w:ascii="AcadNusx" w:hAnsi="AcadNusx"/>
                <w:b/>
                <w:noProof/>
                <w:sz w:val="18"/>
                <w:szCs w:val="18"/>
                <w:lang w:val="ka-GE"/>
              </w:rPr>
              <w:t xml:space="preserve"> (</w:t>
            </w:r>
            <w:r w:rsidRPr="00037BBA">
              <w:rPr>
                <w:rFonts w:ascii="AcadNusx" w:hAnsi="AcadNusx"/>
                <w:b/>
                <w:noProof/>
                <w:sz w:val="18"/>
                <w:szCs w:val="18"/>
              </w:rPr>
              <w:t xml:space="preserve">1-6 </w:t>
            </w:r>
            <w:r w:rsidRPr="00037BBA">
              <w:rPr>
                <w:rFonts w:ascii="Sylfaen" w:hAnsi="Sylfaen"/>
                <w:b/>
                <w:noProof/>
                <w:sz w:val="18"/>
                <w:szCs w:val="18"/>
              </w:rPr>
              <w:t>months</w:t>
            </w:r>
            <w:r w:rsidRPr="00037BBA">
              <w:rPr>
                <w:rFonts w:ascii="AcadNusx" w:hAnsi="AcadNusx"/>
                <w:b/>
                <w:noProof/>
                <w:sz w:val="18"/>
                <w:szCs w:val="18"/>
                <w:lang w:val="ka-GE"/>
              </w:rPr>
              <w:t>)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0168" w:rsidRPr="00037BBA" w:rsidRDefault="000E0168">
            <w:pPr>
              <w:jc w:val="both"/>
              <w:rPr>
                <w:rFonts w:ascii="AcadNusx" w:hAnsi="AcadNusx"/>
                <w:b/>
                <w:noProof/>
                <w:sz w:val="18"/>
                <w:szCs w:val="18"/>
                <w:lang w:val="ka-GE" w:eastAsia="en-US"/>
              </w:rPr>
            </w:pPr>
            <w:r w:rsidRPr="00037BBA">
              <w:rPr>
                <w:rFonts w:ascii="AcadNusx" w:hAnsi="AcadNusx"/>
                <w:b/>
                <w:noProof/>
                <w:sz w:val="18"/>
                <w:szCs w:val="18"/>
                <w:lang w:val="ka-GE"/>
              </w:rPr>
              <w:t xml:space="preserve">II </w:t>
            </w:r>
            <w:r w:rsidRPr="00037BBA">
              <w:rPr>
                <w:rFonts w:ascii="Sylfaen" w:hAnsi="Sylfaen"/>
                <w:b/>
                <w:noProof/>
                <w:sz w:val="18"/>
                <w:szCs w:val="18"/>
              </w:rPr>
              <w:t>period</w:t>
            </w:r>
            <w:r w:rsidRPr="00037BBA">
              <w:rPr>
                <w:rFonts w:ascii="AcadNusx" w:hAnsi="AcadNusx"/>
                <w:b/>
                <w:noProof/>
                <w:sz w:val="18"/>
                <w:szCs w:val="18"/>
                <w:lang w:val="ka-GE"/>
              </w:rPr>
              <w:t xml:space="preserve"> (</w:t>
            </w:r>
            <w:r w:rsidRPr="00037BBA">
              <w:rPr>
                <w:rFonts w:ascii="Sylfaen" w:hAnsi="Sylfaen"/>
                <w:b/>
                <w:noProof/>
                <w:sz w:val="18"/>
                <w:szCs w:val="18"/>
                <w:lang w:val="ka-GE"/>
              </w:rPr>
              <w:t>7</w:t>
            </w:r>
            <w:r w:rsidRPr="00037BBA">
              <w:rPr>
                <w:rFonts w:ascii="Sylfaen" w:hAnsi="Sylfaen"/>
                <w:b/>
                <w:noProof/>
                <w:sz w:val="18"/>
                <w:szCs w:val="18"/>
              </w:rPr>
              <w:t>-</w:t>
            </w:r>
            <w:r w:rsidRPr="00037BBA">
              <w:rPr>
                <w:rFonts w:ascii="Sylfaen" w:hAnsi="Sylfaen"/>
                <w:b/>
                <w:noProof/>
                <w:sz w:val="18"/>
                <w:szCs w:val="18"/>
                <w:lang w:val="ka-GE"/>
              </w:rPr>
              <w:t>12</w:t>
            </w:r>
            <w:r w:rsidRPr="00037BBA">
              <w:rPr>
                <w:rFonts w:ascii="Sylfaen" w:hAnsi="Sylfaen"/>
                <w:b/>
                <w:noProof/>
                <w:sz w:val="18"/>
                <w:szCs w:val="18"/>
              </w:rPr>
              <w:t xml:space="preserve"> months</w:t>
            </w:r>
            <w:r w:rsidRPr="00037BBA">
              <w:rPr>
                <w:rFonts w:ascii="AcadNusx" w:hAnsi="AcadNusx"/>
                <w:b/>
                <w:noProof/>
                <w:sz w:val="18"/>
                <w:szCs w:val="18"/>
                <w:lang w:val="ka-GE"/>
              </w:rPr>
              <w:t>)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0168" w:rsidRPr="00037BBA" w:rsidRDefault="000E0168">
            <w:pPr>
              <w:jc w:val="both"/>
              <w:rPr>
                <w:rFonts w:ascii="AcadNusx" w:hAnsi="AcadNusx"/>
                <w:b/>
                <w:noProof/>
                <w:sz w:val="18"/>
                <w:szCs w:val="18"/>
                <w:lang w:val="ka-GE" w:eastAsia="en-US"/>
              </w:rPr>
            </w:pPr>
            <w:r w:rsidRPr="00037BBA">
              <w:rPr>
                <w:rFonts w:ascii="AcadNusx" w:hAnsi="AcadNusx"/>
                <w:b/>
                <w:noProof/>
                <w:sz w:val="18"/>
                <w:szCs w:val="18"/>
                <w:lang w:val="ka-GE"/>
              </w:rPr>
              <w:t xml:space="preserve">III </w:t>
            </w:r>
            <w:r w:rsidRPr="00037BBA">
              <w:rPr>
                <w:rFonts w:ascii="Sylfaen" w:hAnsi="Sylfaen"/>
                <w:b/>
                <w:noProof/>
                <w:sz w:val="18"/>
                <w:szCs w:val="18"/>
              </w:rPr>
              <w:t>period</w:t>
            </w:r>
            <w:r w:rsidRPr="00037BBA">
              <w:rPr>
                <w:rFonts w:ascii="AcadNusx" w:hAnsi="AcadNusx"/>
                <w:b/>
                <w:noProof/>
                <w:sz w:val="18"/>
                <w:szCs w:val="18"/>
                <w:lang w:val="ka-GE"/>
              </w:rPr>
              <w:t xml:space="preserve"> (</w:t>
            </w:r>
            <w:r w:rsidRPr="00037BBA">
              <w:rPr>
                <w:rFonts w:ascii="Sylfaen" w:hAnsi="Sylfaen"/>
                <w:b/>
                <w:noProof/>
                <w:sz w:val="18"/>
                <w:szCs w:val="18"/>
              </w:rPr>
              <w:t>1</w:t>
            </w:r>
            <w:r w:rsidRPr="00037BBA">
              <w:rPr>
                <w:rFonts w:ascii="Sylfaen" w:hAnsi="Sylfaen"/>
                <w:b/>
                <w:noProof/>
                <w:sz w:val="18"/>
                <w:szCs w:val="18"/>
                <w:lang w:val="ka-GE"/>
              </w:rPr>
              <w:t>3</w:t>
            </w:r>
            <w:r w:rsidRPr="00037BBA">
              <w:rPr>
                <w:rFonts w:ascii="Sylfaen" w:hAnsi="Sylfaen"/>
                <w:b/>
                <w:noProof/>
                <w:sz w:val="18"/>
                <w:szCs w:val="18"/>
              </w:rPr>
              <w:t>-18 months</w:t>
            </w:r>
            <w:r w:rsidRPr="00037BBA">
              <w:rPr>
                <w:rFonts w:ascii="AcadNusx" w:hAnsi="AcadNusx"/>
                <w:b/>
                <w:noProof/>
                <w:sz w:val="18"/>
                <w:szCs w:val="18"/>
                <w:lang w:val="ka-GE"/>
              </w:rPr>
              <w:t>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E0168" w:rsidRPr="00037BBA" w:rsidRDefault="000E0168">
            <w:pPr>
              <w:jc w:val="both"/>
              <w:rPr>
                <w:rFonts w:ascii="AcadNusx" w:hAnsi="AcadNusx"/>
                <w:b/>
                <w:noProof/>
                <w:sz w:val="18"/>
                <w:szCs w:val="18"/>
                <w:lang w:val="ka-GE" w:eastAsia="en-US"/>
              </w:rPr>
            </w:pPr>
            <w:r w:rsidRPr="00037BBA">
              <w:rPr>
                <w:rFonts w:ascii="AcadNusx" w:hAnsi="AcadNusx"/>
                <w:b/>
                <w:noProof/>
                <w:sz w:val="18"/>
                <w:szCs w:val="18"/>
                <w:lang w:val="ka-GE"/>
              </w:rPr>
              <w:t xml:space="preserve">IV </w:t>
            </w:r>
            <w:r w:rsidRPr="00037BBA">
              <w:rPr>
                <w:rFonts w:ascii="Sylfaen" w:hAnsi="Sylfaen"/>
                <w:b/>
                <w:noProof/>
                <w:sz w:val="18"/>
                <w:szCs w:val="18"/>
              </w:rPr>
              <w:t>period</w:t>
            </w:r>
            <w:r w:rsidRPr="00037BBA">
              <w:rPr>
                <w:rFonts w:ascii="AcadNusx" w:hAnsi="AcadNusx"/>
                <w:b/>
                <w:noProof/>
                <w:sz w:val="18"/>
                <w:szCs w:val="18"/>
                <w:lang w:val="ka-GE"/>
              </w:rPr>
              <w:t xml:space="preserve"> (</w:t>
            </w:r>
            <w:r w:rsidRPr="00037BBA">
              <w:rPr>
                <w:rFonts w:ascii="AcadNusx" w:hAnsi="AcadNusx"/>
                <w:b/>
                <w:noProof/>
                <w:sz w:val="18"/>
                <w:szCs w:val="18"/>
              </w:rPr>
              <w:t xml:space="preserve">19-24 </w:t>
            </w:r>
            <w:r w:rsidRPr="00037BBA">
              <w:rPr>
                <w:rFonts w:ascii="Sylfaen" w:hAnsi="Sylfaen"/>
                <w:b/>
                <w:noProof/>
                <w:sz w:val="18"/>
                <w:szCs w:val="18"/>
              </w:rPr>
              <w:t>months</w:t>
            </w:r>
            <w:r w:rsidRPr="00037BBA">
              <w:rPr>
                <w:rFonts w:ascii="AcadNusx" w:hAnsi="AcadNusx"/>
                <w:b/>
                <w:noProof/>
                <w:sz w:val="18"/>
                <w:szCs w:val="18"/>
                <w:lang w:val="ka-GE"/>
              </w:rPr>
              <w:t>)</w:t>
            </w:r>
          </w:p>
        </w:tc>
      </w:tr>
      <w:tr w:rsidR="000E0168" w:rsidRPr="00B34FA7" w:rsidTr="000E0168">
        <w:trPr>
          <w:trHeight w:val="48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0168" w:rsidRPr="00037BBA" w:rsidRDefault="000E0168">
            <w:pPr>
              <w:rPr>
                <w:b/>
                <w:noProof/>
                <w:sz w:val="18"/>
                <w:szCs w:val="18"/>
                <w:lang w:val="en-US" w:eastAsia="en-US"/>
              </w:rPr>
            </w:pPr>
            <w:r w:rsidRPr="00037BBA">
              <w:rPr>
                <w:b/>
                <w:noProof/>
                <w:sz w:val="18"/>
                <w:szCs w:val="18"/>
                <w:lang w:val="en-US"/>
              </w:rPr>
              <w:t>Interim outcomes/ List of countable indicators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sz w:val="18"/>
                <w:szCs w:val="18"/>
                <w:lang w:val="ka-GE"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sz w:val="18"/>
                <w:szCs w:val="18"/>
                <w:lang w:val="en-US" w:eastAsia="en-US"/>
              </w:rPr>
            </w:pPr>
            <w:r w:rsidRPr="00037BBA">
              <w:rPr>
                <w:b/>
                <w:noProof/>
                <w:sz w:val="18"/>
                <w:szCs w:val="18"/>
                <w:lang w:val="en-US"/>
              </w:rPr>
              <w:t>Interim outcomes/ List of countable indicators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sz w:val="18"/>
                <w:szCs w:val="18"/>
                <w:lang w:val="ka-GE"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sz w:val="18"/>
                <w:szCs w:val="18"/>
                <w:lang w:val="ka-GE" w:eastAsia="en-US"/>
              </w:rPr>
            </w:pPr>
            <w:r w:rsidRPr="00037BBA">
              <w:rPr>
                <w:b/>
                <w:noProof/>
                <w:sz w:val="18"/>
                <w:szCs w:val="18"/>
                <w:lang w:val="en-US"/>
              </w:rPr>
              <w:t>Interim outcomes/ List of countable indicators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sz w:val="18"/>
                <w:szCs w:val="18"/>
                <w:lang w:val="ka-GE"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sz w:val="18"/>
                <w:szCs w:val="18"/>
                <w:lang w:val="ka-GE" w:eastAsia="en-US"/>
              </w:rPr>
            </w:pPr>
            <w:r w:rsidRPr="00037BBA">
              <w:rPr>
                <w:b/>
                <w:noProof/>
                <w:sz w:val="18"/>
                <w:szCs w:val="18"/>
                <w:lang w:val="en-US"/>
              </w:rPr>
              <w:t>Interim outcomes/ List of countable indicators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sz w:val="18"/>
                <w:szCs w:val="18"/>
                <w:lang w:val="ka-GE" w:eastAsia="en-US"/>
              </w:rPr>
            </w:pPr>
          </w:p>
        </w:tc>
      </w:tr>
      <w:tr w:rsidR="000E0168" w:rsidRPr="00037BBA" w:rsidTr="000E0168">
        <w:trPr>
          <w:trHeight w:val="48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168" w:rsidRPr="00037BBA" w:rsidRDefault="000E0168">
            <w:pPr>
              <w:rPr>
                <w:rFonts w:ascii="Sylfaen" w:hAnsi="Sylfaen"/>
                <w:b/>
                <w:noProof/>
                <w:lang w:val="ka-GE" w:eastAsia="en-US"/>
              </w:rPr>
            </w:pPr>
            <w:r w:rsidRPr="00037BBA">
              <w:rPr>
                <w:rFonts w:ascii="Sylfaen" w:hAnsi="Sylfaen"/>
                <w:b/>
                <w:noProof/>
                <w:lang w:val="ka-GE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168" w:rsidRPr="00037BBA" w:rsidRDefault="000E0168">
            <w:pPr>
              <w:rPr>
                <w:rFonts w:ascii="Sylfaen" w:hAnsi="Sylfaen"/>
                <w:b/>
                <w:noProof/>
                <w:lang w:val="ka-GE" w:eastAsia="en-US"/>
              </w:rPr>
            </w:pPr>
            <w:r w:rsidRPr="00037BBA">
              <w:rPr>
                <w:rFonts w:ascii="Sylfaen" w:hAnsi="Sylfaen"/>
                <w:b/>
                <w:noProof/>
                <w:lang w:val="ka-GE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Sylfaen" w:hAnsi="Sylfaen"/>
                <w:b/>
                <w:noProof/>
                <w:lang w:val="ka-GE"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168" w:rsidRPr="00037BBA" w:rsidRDefault="000E0168">
            <w:pPr>
              <w:rPr>
                <w:rFonts w:ascii="Sylfaen" w:hAnsi="Sylfaen"/>
                <w:b/>
                <w:noProof/>
                <w:lang w:val="ka-GE" w:eastAsia="en-US"/>
              </w:rPr>
            </w:pPr>
            <w:r w:rsidRPr="00037BBA">
              <w:rPr>
                <w:rFonts w:ascii="Sylfaen" w:hAnsi="Sylfaen"/>
                <w:b/>
                <w:noProof/>
                <w:lang w:val="ka-GE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Sylfaen" w:hAnsi="Sylfaen"/>
                <w:b/>
                <w:noProof/>
                <w:lang w:val="ka-GE"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168" w:rsidRPr="00037BBA" w:rsidRDefault="000E0168">
            <w:pPr>
              <w:rPr>
                <w:rFonts w:ascii="Sylfaen" w:hAnsi="Sylfaen"/>
                <w:b/>
                <w:noProof/>
                <w:lang w:val="ka-GE" w:eastAsia="en-US"/>
              </w:rPr>
            </w:pPr>
            <w:r w:rsidRPr="00037BBA">
              <w:rPr>
                <w:rFonts w:ascii="Sylfaen" w:hAnsi="Sylfaen"/>
                <w:b/>
                <w:noProof/>
                <w:lang w:val="ka-GE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</w:tr>
      <w:tr w:rsidR="000E0168" w:rsidRPr="00037BBA" w:rsidTr="000E0168">
        <w:trPr>
          <w:trHeight w:val="48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  <w:r w:rsidRPr="00037BBA">
              <w:rPr>
                <w:b/>
                <w:noProof/>
                <w:lang w:val="ka-GE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  <w:r w:rsidRPr="00037BBA">
              <w:rPr>
                <w:b/>
                <w:noProof/>
                <w:lang w:val="ka-GE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  <w:r w:rsidRPr="00037BBA">
              <w:rPr>
                <w:b/>
                <w:noProof/>
                <w:lang w:val="ka-GE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  <w:r w:rsidRPr="00037BBA">
              <w:rPr>
                <w:b/>
                <w:noProof/>
                <w:lang w:val="ka-GE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</w:tr>
      <w:tr w:rsidR="000E0168" w:rsidRPr="00037BBA" w:rsidTr="000E0168">
        <w:trPr>
          <w:trHeight w:val="5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168" w:rsidRPr="00037BBA" w:rsidRDefault="000E0168">
            <w:pPr>
              <w:rPr>
                <w:b/>
                <w:noProof/>
                <w:lang w:val="ka-GE" w:eastAsia="en-US"/>
              </w:rPr>
            </w:pPr>
            <w:r w:rsidRPr="00037BBA">
              <w:rPr>
                <w:b/>
                <w:noProof/>
                <w:lang w:val="ka-GE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168" w:rsidRPr="00037BBA" w:rsidRDefault="000E0168">
            <w:pPr>
              <w:rPr>
                <w:b/>
                <w:noProof/>
                <w:lang w:val="ka-GE" w:eastAsia="en-US"/>
              </w:rPr>
            </w:pPr>
            <w:r w:rsidRPr="00037BBA">
              <w:rPr>
                <w:b/>
                <w:noProof/>
                <w:lang w:val="ka-GE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b/>
                <w:noProof/>
                <w:lang w:val="ka-GE"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168" w:rsidRPr="00037BBA" w:rsidRDefault="000E0168">
            <w:pPr>
              <w:rPr>
                <w:b/>
                <w:noProof/>
                <w:lang w:val="ka-GE" w:eastAsia="en-US"/>
              </w:rPr>
            </w:pPr>
            <w:r w:rsidRPr="00037BBA">
              <w:rPr>
                <w:b/>
                <w:noProof/>
                <w:lang w:val="ka-GE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b/>
                <w:noProof/>
                <w:lang w:val="ka-GE"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168" w:rsidRPr="00037BBA" w:rsidRDefault="000E0168">
            <w:pPr>
              <w:rPr>
                <w:b/>
                <w:noProof/>
                <w:lang w:val="ka-GE" w:eastAsia="en-US"/>
              </w:rPr>
            </w:pPr>
            <w:r w:rsidRPr="00037BBA">
              <w:rPr>
                <w:b/>
                <w:noProof/>
                <w:lang w:val="ka-GE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</w:tr>
      <w:tr w:rsidR="000E0168" w:rsidRPr="00037BBA" w:rsidTr="000E0168">
        <w:trPr>
          <w:trHeight w:val="5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168" w:rsidRPr="00037BBA" w:rsidRDefault="000E0168">
            <w:pPr>
              <w:rPr>
                <w:b/>
                <w:noProof/>
                <w:lang w:val="ka-GE" w:eastAsia="en-US"/>
              </w:rPr>
            </w:pPr>
            <w:r w:rsidRPr="00037BBA">
              <w:rPr>
                <w:b/>
                <w:noProof/>
                <w:lang w:val="ka-GE"/>
              </w:rPr>
              <w:t>n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168" w:rsidRPr="00037BBA" w:rsidRDefault="000E0168">
            <w:pPr>
              <w:rPr>
                <w:b/>
                <w:noProof/>
                <w:lang w:val="ka-GE" w:eastAsia="en-US"/>
              </w:rPr>
            </w:pPr>
            <w:r w:rsidRPr="00037BBA">
              <w:rPr>
                <w:b/>
                <w:noProof/>
                <w:lang w:val="ka-GE"/>
              </w:rPr>
              <w:t>n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b/>
                <w:noProof/>
                <w:lang w:val="ka-GE"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168" w:rsidRPr="00037BBA" w:rsidRDefault="000E0168">
            <w:pPr>
              <w:rPr>
                <w:b/>
                <w:noProof/>
                <w:lang w:val="ka-GE" w:eastAsia="en-US"/>
              </w:rPr>
            </w:pPr>
            <w:r w:rsidRPr="00037BBA">
              <w:rPr>
                <w:b/>
                <w:noProof/>
                <w:lang w:val="ka-GE"/>
              </w:rPr>
              <w:t>n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b/>
                <w:noProof/>
                <w:lang w:val="ka-GE"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168" w:rsidRPr="00037BBA" w:rsidRDefault="000E0168">
            <w:pPr>
              <w:rPr>
                <w:b/>
                <w:noProof/>
                <w:lang w:val="ka-GE" w:eastAsia="en-US"/>
              </w:rPr>
            </w:pPr>
            <w:r w:rsidRPr="00037BBA">
              <w:rPr>
                <w:b/>
                <w:noProof/>
                <w:lang w:val="ka-GE"/>
              </w:rPr>
              <w:t>n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68" w:rsidRPr="00037BBA" w:rsidRDefault="000E0168">
            <w:pPr>
              <w:rPr>
                <w:rFonts w:ascii="AcadNusx" w:hAnsi="AcadNusx"/>
                <w:b/>
                <w:noProof/>
                <w:lang w:val="ka-GE" w:eastAsia="en-US"/>
              </w:rPr>
            </w:pPr>
          </w:p>
        </w:tc>
      </w:tr>
    </w:tbl>
    <w:p w:rsidR="000E0168" w:rsidRPr="00037BBA" w:rsidRDefault="000E0168" w:rsidP="000E0168">
      <w:pPr>
        <w:rPr>
          <w:rFonts w:ascii="Sylfaen" w:hAnsi="Sylfaen"/>
          <w:b/>
          <w:noProof/>
          <w:sz w:val="22"/>
          <w:szCs w:val="22"/>
          <w:lang w:val="ka-GE" w:eastAsia="en-US"/>
        </w:rPr>
      </w:pPr>
    </w:p>
    <w:p w:rsidR="000E0168" w:rsidRPr="00037BBA" w:rsidRDefault="000E0168" w:rsidP="000E0168">
      <w:pPr>
        <w:rPr>
          <w:rFonts w:ascii="Sylfaen" w:hAnsi="Sylfaen"/>
          <w:b/>
          <w:noProof/>
          <w:sz w:val="22"/>
          <w:szCs w:val="22"/>
          <w:lang w:val="ka-GE"/>
        </w:rPr>
      </w:pPr>
      <w:r w:rsidRPr="00037BBA">
        <w:rPr>
          <w:b/>
          <w:noProof/>
          <w:sz w:val="22"/>
          <w:szCs w:val="22"/>
          <w:lang w:val="en-US"/>
        </w:rPr>
        <w:t>Add a table if necessary</w:t>
      </w:r>
      <w:r w:rsidRPr="00037BBA">
        <w:rPr>
          <w:rFonts w:ascii="Sylfaen" w:hAnsi="Sylfaen"/>
          <w:b/>
          <w:noProof/>
          <w:sz w:val="22"/>
          <w:szCs w:val="22"/>
          <w:lang w:val="ka-GE"/>
        </w:rPr>
        <w:t>.</w:t>
      </w:r>
    </w:p>
    <w:p w:rsidR="000E0168" w:rsidRPr="00037BBA" w:rsidRDefault="000E0168" w:rsidP="000E0168">
      <w:pPr>
        <w:rPr>
          <w:rFonts w:ascii="Sylfaen" w:hAnsi="Sylfaen"/>
          <w:b/>
          <w:noProof/>
          <w:sz w:val="22"/>
          <w:szCs w:val="22"/>
          <w:lang w:val="ka-GE"/>
        </w:rPr>
      </w:pPr>
    </w:p>
    <w:p w:rsidR="000E0168" w:rsidRPr="00037BBA" w:rsidRDefault="000E0168" w:rsidP="000E0168">
      <w:pPr>
        <w:jc w:val="both"/>
        <w:rPr>
          <w:i/>
          <w:lang w:val="en-US"/>
        </w:rPr>
      </w:pPr>
      <w:r w:rsidRPr="00037BBA">
        <w:rPr>
          <w:rFonts w:ascii="Sylfaen" w:hAnsi="Sylfaen"/>
          <w:i/>
          <w:lang w:val="en-US"/>
        </w:rPr>
        <w:t>(</w:t>
      </w:r>
      <w:r w:rsidRPr="00037BBA">
        <w:rPr>
          <w:b/>
          <w:i/>
          <w:lang w:val="en-US"/>
        </w:rPr>
        <w:t>Countable Indicator</w:t>
      </w:r>
      <w:r w:rsidRPr="00037BBA">
        <w:rPr>
          <w:i/>
          <w:lang w:val="en-US"/>
        </w:rPr>
        <w:t>: One or several countable interim outcome/s achieved after accomplishment of each task in reporting period/stage. For example, 2 scientific articles will be published; 3 conference theses will be prepared; specific (name) block-scheme of experimental device will be constructed, etc.).</w:t>
      </w:r>
    </w:p>
    <w:p w:rsidR="00380A00" w:rsidRPr="00037BBA" w:rsidRDefault="00380A00" w:rsidP="00380A00">
      <w:pPr>
        <w:numPr>
          <w:ilvl w:val="0"/>
          <w:numId w:val="3"/>
        </w:numPr>
        <w:ind w:left="426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037BBA">
        <w:rPr>
          <w:rFonts w:ascii="Sylfaen" w:hAnsi="Sylfaen"/>
          <w:noProof/>
          <w:sz w:val="20"/>
          <w:szCs w:val="22"/>
          <w:lang w:val="ka-GE"/>
        </w:rPr>
        <w:t>Count months</w:t>
      </w:r>
      <w:r w:rsidR="00037BBA" w:rsidRPr="00037BBA">
        <w:rPr>
          <w:rFonts w:ascii="Sylfaen" w:hAnsi="Sylfaen"/>
          <w:noProof/>
          <w:sz w:val="20"/>
          <w:szCs w:val="22"/>
          <w:lang w:val="ka-GE"/>
        </w:rPr>
        <w:t>/</w:t>
      </w:r>
      <w:r w:rsidR="00037BBA" w:rsidRPr="00037BBA">
        <w:rPr>
          <w:rFonts w:ascii="Sylfaen" w:hAnsi="Sylfaen"/>
          <w:noProof/>
          <w:sz w:val="20"/>
          <w:szCs w:val="22"/>
          <w:lang w:val="en-US"/>
        </w:rPr>
        <w:t>periods</w:t>
      </w:r>
      <w:r w:rsidRPr="00037BBA">
        <w:rPr>
          <w:rFonts w:ascii="Sylfaen" w:hAnsi="Sylfaen"/>
          <w:noProof/>
          <w:sz w:val="20"/>
          <w:szCs w:val="22"/>
          <w:lang w:val="ka-GE"/>
        </w:rPr>
        <w:t xml:space="preserve"> from the </w:t>
      </w:r>
      <w:r w:rsidRPr="00037BBA">
        <w:rPr>
          <w:rFonts w:ascii="Sylfaen" w:hAnsi="Sylfaen"/>
          <w:noProof/>
          <w:sz w:val="20"/>
          <w:szCs w:val="22"/>
          <w:lang w:val="en-US"/>
        </w:rPr>
        <w:t>starting date of the project</w:t>
      </w:r>
      <w:r w:rsidRPr="00037BBA">
        <w:rPr>
          <w:rFonts w:ascii="Sylfaen" w:hAnsi="Sylfaen"/>
          <w:noProof/>
          <w:sz w:val="20"/>
          <w:szCs w:val="22"/>
          <w:lang w:val="ka-GE"/>
        </w:rPr>
        <w:t xml:space="preserve">. </w:t>
      </w:r>
    </w:p>
    <w:p w:rsidR="00380A00" w:rsidRPr="00037BBA" w:rsidRDefault="00380A00" w:rsidP="000E0168">
      <w:pPr>
        <w:jc w:val="both"/>
        <w:rPr>
          <w:i/>
          <w:lang w:val="en-US"/>
        </w:rPr>
      </w:pPr>
    </w:p>
    <w:p w:rsidR="00380A00" w:rsidRPr="00037BBA" w:rsidRDefault="00380A00" w:rsidP="000C5730">
      <w:pPr>
        <w:pStyle w:val="ListParagraph"/>
        <w:numPr>
          <w:ilvl w:val="0"/>
          <w:numId w:val="5"/>
        </w:numPr>
        <w:jc w:val="center"/>
        <w:rPr>
          <w:b/>
          <w:i/>
          <w:noProof/>
          <w:sz w:val="28"/>
          <w:szCs w:val="28"/>
          <w:lang w:val="en-US"/>
        </w:rPr>
      </w:pPr>
      <w:r w:rsidRPr="00037BBA">
        <w:rPr>
          <w:b/>
          <w:i/>
          <w:noProof/>
          <w:sz w:val="28"/>
          <w:szCs w:val="28"/>
          <w:lang w:val="en-US"/>
        </w:rPr>
        <w:t>Management of the Project</w:t>
      </w:r>
    </w:p>
    <w:p w:rsidR="00634566" w:rsidRPr="00037BBA" w:rsidRDefault="00634566" w:rsidP="000C5730">
      <w:pPr>
        <w:pStyle w:val="ListParagraph"/>
        <w:jc w:val="center"/>
        <w:rPr>
          <w:b/>
          <w:i/>
          <w:noProof/>
          <w:sz w:val="28"/>
          <w:szCs w:val="28"/>
          <w:lang w:val="en-US"/>
        </w:rPr>
      </w:pPr>
    </w:p>
    <w:p w:rsidR="00634566" w:rsidRPr="00B34FA7" w:rsidRDefault="00F747FC" w:rsidP="00F747FC">
      <w:pPr>
        <w:jc w:val="both"/>
        <w:rPr>
          <w:rFonts w:ascii="Sylfaen" w:hAnsi="Sylfaen"/>
          <w:iCs/>
          <w:noProof/>
          <w:sz w:val="22"/>
          <w:szCs w:val="22"/>
          <w:lang w:val="ka-GE"/>
        </w:rPr>
      </w:pPr>
      <w:r w:rsidRPr="00037BBA">
        <w:rPr>
          <w:rFonts w:ascii="Sylfaen" w:hAnsi="Sylfaen"/>
          <w:iCs/>
          <w:noProof/>
          <w:sz w:val="22"/>
          <w:szCs w:val="22"/>
          <w:lang w:val="en-US"/>
        </w:rPr>
        <w:t xml:space="preserve">(Briefly </w:t>
      </w:r>
      <w:r w:rsidRPr="00037BBA">
        <w:rPr>
          <w:iCs/>
          <w:noProof/>
          <w:sz w:val="22"/>
          <w:szCs w:val="22"/>
          <w:lang w:val="en-US"/>
        </w:rPr>
        <w:t>d</w:t>
      </w:r>
      <w:r w:rsidR="00634566" w:rsidRPr="00037BBA">
        <w:rPr>
          <w:iCs/>
          <w:noProof/>
          <w:sz w:val="22"/>
          <w:szCs w:val="22"/>
          <w:lang w:val="en-US"/>
        </w:rPr>
        <w:t>escribe and justify the scheme of human and technical resources</w:t>
      </w:r>
      <w:r w:rsidR="00A739C3" w:rsidRPr="00037BBA">
        <w:rPr>
          <w:iCs/>
          <w:noProof/>
          <w:sz w:val="22"/>
          <w:szCs w:val="22"/>
          <w:lang w:val="en-US"/>
        </w:rPr>
        <w:t xml:space="preserve"> management in</w:t>
      </w:r>
      <w:r w:rsidR="00634566" w:rsidRPr="00037BBA">
        <w:rPr>
          <w:iCs/>
          <w:noProof/>
          <w:sz w:val="22"/>
          <w:szCs w:val="22"/>
          <w:lang w:val="en-US"/>
        </w:rPr>
        <w:t xml:space="preserve"> the p</w:t>
      </w:r>
      <w:r w:rsidR="00A739C3" w:rsidRPr="00037BBA">
        <w:rPr>
          <w:iCs/>
          <w:noProof/>
          <w:sz w:val="22"/>
          <w:szCs w:val="22"/>
          <w:lang w:val="en-US"/>
        </w:rPr>
        <w:t>roject; Describe the actuality</w:t>
      </w:r>
      <w:r w:rsidR="00634566" w:rsidRPr="00037BBA">
        <w:rPr>
          <w:iCs/>
          <w:noProof/>
          <w:sz w:val="22"/>
          <w:szCs w:val="22"/>
          <w:lang w:val="en-US"/>
        </w:rPr>
        <w:t xml:space="preserve"> of the price of the</w:t>
      </w:r>
      <w:r w:rsidR="005C40E9" w:rsidRPr="00037BBA">
        <w:rPr>
          <w:iCs/>
          <w:noProof/>
          <w:sz w:val="22"/>
          <w:szCs w:val="22"/>
          <w:lang w:val="en-US"/>
        </w:rPr>
        <w:t xml:space="preserve"> proposed</w:t>
      </w:r>
      <w:r w:rsidR="000C5730" w:rsidRPr="00037BBA">
        <w:rPr>
          <w:iCs/>
          <w:noProof/>
          <w:sz w:val="22"/>
          <w:szCs w:val="22"/>
          <w:lang w:val="en-US"/>
        </w:rPr>
        <w:t xml:space="preserve"> </w:t>
      </w:r>
      <w:r w:rsidR="00634566" w:rsidRPr="00037BBA">
        <w:rPr>
          <w:iCs/>
          <w:noProof/>
          <w:sz w:val="22"/>
          <w:szCs w:val="22"/>
          <w:lang w:val="en-US"/>
        </w:rPr>
        <w:t>product, service</w:t>
      </w:r>
      <w:r w:rsidR="008E13A5" w:rsidRPr="00037BBA">
        <w:rPr>
          <w:iCs/>
          <w:noProof/>
          <w:sz w:val="22"/>
          <w:szCs w:val="22"/>
          <w:lang w:val="en-US"/>
        </w:rPr>
        <w:t>, etc.</w:t>
      </w:r>
      <w:r w:rsidR="00634566" w:rsidRPr="00037BBA">
        <w:rPr>
          <w:iCs/>
          <w:noProof/>
          <w:sz w:val="22"/>
          <w:szCs w:val="22"/>
          <w:lang w:val="en-US"/>
        </w:rPr>
        <w:t xml:space="preserve"> in accordance with budget cost categories</w:t>
      </w:r>
      <w:r w:rsidR="008E13A5" w:rsidRPr="00037BBA">
        <w:rPr>
          <w:iCs/>
          <w:noProof/>
          <w:sz w:val="22"/>
          <w:szCs w:val="22"/>
          <w:lang w:val="en-US"/>
        </w:rPr>
        <w:t xml:space="preserve">, </w:t>
      </w:r>
      <w:r w:rsidR="0068156A" w:rsidRPr="00037BBA">
        <w:rPr>
          <w:iCs/>
          <w:noProof/>
          <w:sz w:val="22"/>
          <w:szCs w:val="22"/>
          <w:lang w:val="en-US"/>
        </w:rPr>
        <w:t>If possible,c</w:t>
      </w:r>
      <w:r w:rsidR="008E13A5" w:rsidRPr="00037BBA">
        <w:rPr>
          <w:iCs/>
          <w:noProof/>
          <w:sz w:val="22"/>
          <w:szCs w:val="22"/>
          <w:lang w:val="en-US"/>
        </w:rPr>
        <w:t>ompare them with International market prices of</w:t>
      </w:r>
      <w:r w:rsidR="00DF3665" w:rsidRPr="00037BBA">
        <w:rPr>
          <w:iCs/>
          <w:noProof/>
          <w:sz w:val="22"/>
          <w:szCs w:val="22"/>
          <w:lang w:val="en-US"/>
        </w:rPr>
        <w:t xml:space="preserve"> similar analogs. Justify the correspondence between</w:t>
      </w:r>
      <w:r w:rsidR="000C5730" w:rsidRPr="00037BBA">
        <w:rPr>
          <w:iCs/>
          <w:noProof/>
          <w:sz w:val="22"/>
          <w:szCs w:val="22"/>
          <w:lang w:val="en-US"/>
        </w:rPr>
        <w:t xml:space="preserve"> quantitative indicators of the prod</w:t>
      </w:r>
      <w:r w:rsidR="00DF3665" w:rsidRPr="00037BBA">
        <w:rPr>
          <w:iCs/>
          <w:noProof/>
          <w:sz w:val="22"/>
          <w:szCs w:val="22"/>
          <w:lang w:val="en-US"/>
        </w:rPr>
        <w:t>uct/service to be purchased and</w:t>
      </w:r>
      <w:r w:rsidR="000C5730" w:rsidRPr="00037BBA">
        <w:rPr>
          <w:iCs/>
          <w:noProof/>
          <w:sz w:val="22"/>
          <w:szCs w:val="22"/>
          <w:lang w:val="en-US"/>
        </w:rPr>
        <w:t xml:space="preserve"> the tasks to be accomplished. For example, why do you need 2 or 3 and not 1 computer, 5 key employees and not 2, etc. </w:t>
      </w:r>
      <w:r w:rsidR="00634566" w:rsidRPr="00037BBA">
        <w:rPr>
          <w:noProof/>
          <w:sz w:val="22"/>
          <w:szCs w:val="22"/>
          <w:lang w:val="en-US"/>
        </w:rPr>
        <w:t xml:space="preserve">Recommended </w:t>
      </w:r>
      <w:r w:rsidR="005C40E9" w:rsidRPr="00037BBA">
        <w:rPr>
          <w:noProof/>
          <w:sz w:val="22"/>
          <w:szCs w:val="22"/>
          <w:lang w:val="en-US"/>
        </w:rPr>
        <w:t>number of words 400-800</w:t>
      </w:r>
      <w:r w:rsidR="00634566" w:rsidRPr="00037BBA">
        <w:rPr>
          <w:iCs/>
          <w:noProof/>
          <w:sz w:val="22"/>
          <w:szCs w:val="22"/>
          <w:lang w:val="en-US"/>
        </w:rPr>
        <w:t>)</w:t>
      </w:r>
      <w:r w:rsidR="00B34FA7">
        <w:rPr>
          <w:rFonts w:ascii="Sylfaen" w:hAnsi="Sylfaen"/>
          <w:iCs/>
          <w:noProof/>
          <w:sz w:val="22"/>
          <w:szCs w:val="22"/>
          <w:lang w:val="ka-GE"/>
        </w:rPr>
        <w:t>.</w:t>
      </w:r>
    </w:p>
    <w:sectPr w:rsidR="00634566" w:rsidRPr="00B34FA7" w:rsidSect="00F02A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C59" w:rsidRDefault="00127C59" w:rsidP="00037BBA">
      <w:r>
        <w:separator/>
      </w:r>
    </w:p>
  </w:endnote>
  <w:endnote w:type="continuationSeparator" w:id="1">
    <w:p w:rsidR="00127C59" w:rsidRDefault="00127C59" w:rsidP="0003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C59" w:rsidRDefault="00127C59" w:rsidP="00037BBA">
      <w:r>
        <w:separator/>
      </w:r>
    </w:p>
  </w:footnote>
  <w:footnote w:type="continuationSeparator" w:id="1">
    <w:p w:rsidR="00127C59" w:rsidRDefault="00127C59" w:rsidP="00037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F1A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b/>
        <w:i/>
      </w:rPr>
    </w:lvl>
  </w:abstractNum>
  <w:abstractNum w:abstractNumId="1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2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E6912"/>
    <w:multiLevelType w:val="hybridMultilevel"/>
    <w:tmpl w:val="22C0AAAE"/>
    <w:lvl w:ilvl="0" w:tplc="0722E5CA">
      <w:start w:val="2"/>
      <w:numFmt w:val="decimal"/>
      <w:lvlText w:val="%1"/>
      <w:lvlJc w:val="left"/>
      <w:pPr>
        <w:ind w:left="72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5">
    <w:nsid w:val="62B86DB6"/>
    <w:multiLevelType w:val="hybridMultilevel"/>
    <w:tmpl w:val="22C0AAAE"/>
    <w:lvl w:ilvl="0" w:tplc="0722E5CA">
      <w:start w:val="2"/>
      <w:numFmt w:val="decimal"/>
      <w:lvlText w:val="%1"/>
      <w:lvlJc w:val="left"/>
      <w:pPr>
        <w:ind w:left="72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951"/>
    <w:rsid w:val="00035DF0"/>
    <w:rsid w:val="00037BBA"/>
    <w:rsid w:val="000947C6"/>
    <w:rsid w:val="000C5730"/>
    <w:rsid w:val="000E0168"/>
    <w:rsid w:val="000E5E1B"/>
    <w:rsid w:val="00127C59"/>
    <w:rsid w:val="00213958"/>
    <w:rsid w:val="00257048"/>
    <w:rsid w:val="0027387D"/>
    <w:rsid w:val="002D7B70"/>
    <w:rsid w:val="00380A00"/>
    <w:rsid w:val="003B4D20"/>
    <w:rsid w:val="00485D21"/>
    <w:rsid w:val="00510951"/>
    <w:rsid w:val="00532F0C"/>
    <w:rsid w:val="00536454"/>
    <w:rsid w:val="005448D5"/>
    <w:rsid w:val="00592447"/>
    <w:rsid w:val="00592CDF"/>
    <w:rsid w:val="005B0E5A"/>
    <w:rsid w:val="005C40E9"/>
    <w:rsid w:val="00634566"/>
    <w:rsid w:val="0064558B"/>
    <w:rsid w:val="0068156A"/>
    <w:rsid w:val="006920C8"/>
    <w:rsid w:val="006B0522"/>
    <w:rsid w:val="00702D58"/>
    <w:rsid w:val="007858CC"/>
    <w:rsid w:val="00835773"/>
    <w:rsid w:val="008E13A5"/>
    <w:rsid w:val="00A739C3"/>
    <w:rsid w:val="00AA5930"/>
    <w:rsid w:val="00AE17D7"/>
    <w:rsid w:val="00B34FA7"/>
    <w:rsid w:val="00C47317"/>
    <w:rsid w:val="00CC7253"/>
    <w:rsid w:val="00D2286C"/>
    <w:rsid w:val="00DC3D99"/>
    <w:rsid w:val="00DE0063"/>
    <w:rsid w:val="00DF3665"/>
    <w:rsid w:val="00E15975"/>
    <w:rsid w:val="00F02AB9"/>
    <w:rsid w:val="00F21281"/>
    <w:rsid w:val="00F7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9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BB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37BB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BB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4952-521E-42F0-9B6C-85CA9149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Ani</cp:lastModifiedBy>
  <cp:revision>5</cp:revision>
  <dcterms:created xsi:type="dcterms:W3CDTF">2012-04-26T10:11:00Z</dcterms:created>
  <dcterms:modified xsi:type="dcterms:W3CDTF">2012-04-30T13:33:00Z</dcterms:modified>
</cp:coreProperties>
</file>